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4BA7CB1B" w:rsidR="00221C11" w:rsidRDefault="005F3722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March 8, 2023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01914202" w:rsidR="00221C11" w:rsidRDefault="00580E64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5F3722">
        <w:rPr>
          <w:rFonts w:ascii="Calibri" w:hAnsi="Calibri" w:cs="Calibri"/>
          <w:b/>
          <w:sz w:val="22"/>
          <w:szCs w:val="22"/>
        </w:rPr>
        <w:t>MSU SVREC, 3775 South Reese Road, Frankenmuth</w:t>
      </w:r>
      <w:r w:rsidR="00221C11">
        <w:rPr>
          <w:rFonts w:ascii="Calibri" w:hAnsi="Calibri" w:cs="Calibri"/>
          <w:b/>
          <w:sz w:val="22"/>
          <w:szCs w:val="22"/>
        </w:rPr>
        <w:t>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3CA8EEB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C5EDBB8" w14:textId="1FEE120C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  <w:r w:rsidR="00FC6ED8">
        <w:rPr>
          <w:rFonts w:asciiTheme="minorHAnsi" w:hAnsiTheme="minorHAnsi" w:cs="Calibri"/>
          <w:sz w:val="20"/>
          <w:szCs w:val="20"/>
        </w:rPr>
        <w:t xml:space="preserve"> (V)</w:t>
      </w:r>
    </w:p>
    <w:p w14:paraId="3E200F04" w14:textId="72021C44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 xml:space="preserve">Chase </w:t>
      </w:r>
      <w:r w:rsidR="009C2335">
        <w:rPr>
          <w:rFonts w:asciiTheme="minorHAnsi" w:hAnsiTheme="minorHAnsi" w:cs="Calibri"/>
          <w:sz w:val="20"/>
          <w:szCs w:val="20"/>
        </w:rPr>
        <w:t>Voelke</w:t>
      </w:r>
      <w:r w:rsidR="00FC6ED8">
        <w:rPr>
          <w:rFonts w:asciiTheme="minorHAnsi" w:hAnsiTheme="minorHAnsi" w:cs="Calibri"/>
          <w:sz w:val="20"/>
          <w:szCs w:val="20"/>
        </w:rPr>
        <w:t>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7FB47A1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#4</w:t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C540E8">
        <w:rPr>
          <w:rFonts w:asciiTheme="minorHAnsi" w:hAnsiTheme="minorHAnsi" w:cs="Calibri"/>
          <w:sz w:val="20"/>
          <w:szCs w:val="20"/>
        </w:rPr>
        <w:t>Clint Stoutenburg</w:t>
      </w:r>
      <w:r w:rsidRPr="00605F0A">
        <w:rPr>
          <w:rFonts w:asciiTheme="minorHAnsi" w:hAnsiTheme="minorHAnsi" w:cs="Calibri"/>
          <w:sz w:val="20"/>
          <w:szCs w:val="20"/>
        </w:rPr>
        <w:t xml:space="preserve">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5F4774C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AD410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 xml:space="preserve">Dry Bean Specialist </w:t>
      </w:r>
    </w:p>
    <w:p w14:paraId="3395E341" w14:textId="565608AA" w:rsidR="00457F83" w:rsidRDefault="00C540E8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Clint Hagen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Atwater </w:t>
      </w:r>
      <w:r w:rsidR="00FD2BC3">
        <w:rPr>
          <w:rFonts w:asciiTheme="minorHAnsi" w:hAnsiTheme="minorHAnsi" w:cs="Calibri"/>
          <w:sz w:val="20"/>
          <w:szCs w:val="20"/>
        </w:rPr>
        <w:t>Farms</w:t>
      </w:r>
    </w:p>
    <w:p w14:paraId="7B49DD06" w14:textId="77777777" w:rsidR="005B4136" w:rsidRPr="00605F0A" w:rsidRDefault="005B4136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71C9D533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E652B7">
        <w:rPr>
          <w:rFonts w:asciiTheme="minorHAnsi" w:hAnsiTheme="minorHAnsi" w:cs="Calibri"/>
          <w:sz w:val="22"/>
          <w:szCs w:val="22"/>
        </w:rPr>
        <w:t>1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5B4136">
        <w:rPr>
          <w:rFonts w:asciiTheme="minorHAnsi" w:hAnsiTheme="minorHAnsi" w:cs="Calibri"/>
          <w:sz w:val="22"/>
          <w:szCs w:val="22"/>
        </w:rPr>
        <w:t>0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5B4136">
        <w:rPr>
          <w:rFonts w:asciiTheme="minorHAnsi" w:hAnsiTheme="minorHAnsi" w:cs="Calibri"/>
          <w:sz w:val="22"/>
          <w:szCs w:val="22"/>
        </w:rPr>
        <w:t>p</w:t>
      </w:r>
      <w:r w:rsidR="0085114C">
        <w:rPr>
          <w:rFonts w:asciiTheme="minorHAnsi" w:hAnsiTheme="minorHAnsi" w:cs="Calibri"/>
          <w:sz w:val="22"/>
          <w:szCs w:val="22"/>
        </w:rPr>
        <w:t>m.</w:t>
      </w:r>
      <w:r w:rsidR="00943F93">
        <w:rPr>
          <w:rFonts w:asciiTheme="minorHAnsi" w:hAnsiTheme="minorHAnsi" w:cs="Calibri"/>
          <w:sz w:val="22"/>
          <w:szCs w:val="22"/>
        </w:rPr>
        <w:t xml:space="preserve"> and welcomed guest, Clint Hagen</w:t>
      </w:r>
      <w:r w:rsidR="00E85AAE">
        <w:rPr>
          <w:rFonts w:asciiTheme="minorHAnsi" w:hAnsiTheme="minorHAnsi" w:cs="Calibri"/>
          <w:sz w:val="22"/>
          <w:szCs w:val="22"/>
        </w:rPr>
        <w:t xml:space="preserve">.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42A9177F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FD2BC3">
        <w:rPr>
          <w:rFonts w:asciiTheme="minorHAnsi" w:hAnsiTheme="minorHAnsi" w:cs="Calibri"/>
          <w:bCs/>
          <w:sz w:val="22"/>
          <w:szCs w:val="22"/>
        </w:rPr>
        <w:t>PRAB C</w:t>
      </w:r>
      <w:r w:rsidR="007F456D" w:rsidRPr="007F456D">
        <w:rPr>
          <w:rFonts w:asciiTheme="minorHAnsi" w:hAnsiTheme="minorHAnsi" w:cs="Calibri"/>
          <w:bCs/>
          <w:sz w:val="22"/>
          <w:szCs w:val="22"/>
        </w:rPr>
        <w:t>hairman</w:t>
      </w:r>
      <w:r w:rsidR="00FD2BC3">
        <w:rPr>
          <w:rFonts w:asciiTheme="minorHAnsi" w:hAnsiTheme="minorHAnsi" w:cs="Calibri"/>
          <w:bCs/>
          <w:sz w:val="22"/>
          <w:szCs w:val="22"/>
        </w:rPr>
        <w:t xml:space="preserve"> Ewald asked to add Project Greeen Priorities and 2023 Research Plans to </w:t>
      </w:r>
      <w:r w:rsidR="00EB7A5F">
        <w:rPr>
          <w:rFonts w:asciiTheme="minorHAnsi" w:hAnsiTheme="minorHAnsi" w:cs="Calibri"/>
          <w:bCs/>
          <w:sz w:val="22"/>
          <w:szCs w:val="22"/>
        </w:rPr>
        <w:t>the agenda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EB7A5F">
        <w:rPr>
          <w:rFonts w:asciiTheme="minorHAnsi" w:hAnsiTheme="minorHAnsi" w:cs="Calibri"/>
          <w:bCs/>
          <w:sz w:val="22"/>
          <w:szCs w:val="22"/>
        </w:rPr>
        <w:t xml:space="preserve">Chairman Noffsinger added them under the Research Specialist’s Report.  </w:t>
      </w:r>
      <w:r w:rsidR="004D461E">
        <w:rPr>
          <w:rFonts w:asciiTheme="minorHAnsi" w:hAnsiTheme="minorHAnsi" w:cs="Calibri"/>
          <w:bCs/>
          <w:sz w:val="22"/>
          <w:szCs w:val="22"/>
        </w:rPr>
        <w:t xml:space="preserve">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B81104">
        <w:rPr>
          <w:rFonts w:asciiTheme="minorHAnsi" w:hAnsiTheme="minorHAnsi" w:cs="Calibri"/>
          <w:sz w:val="22"/>
          <w:szCs w:val="22"/>
        </w:rPr>
        <w:t>Ewald</w:t>
      </w:r>
      <w:r w:rsidR="00AE4C74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to approve the agenda</w:t>
      </w:r>
      <w:r w:rsidR="004E33D1">
        <w:rPr>
          <w:rFonts w:asciiTheme="minorHAnsi" w:hAnsiTheme="minorHAnsi" w:cs="Calibri"/>
          <w:sz w:val="22"/>
          <w:szCs w:val="22"/>
        </w:rPr>
        <w:t xml:space="preserve"> including the a</w:t>
      </w:r>
      <w:r w:rsidR="00302F18">
        <w:rPr>
          <w:rFonts w:asciiTheme="minorHAnsi" w:hAnsiTheme="minorHAnsi" w:cs="Calibri"/>
          <w:sz w:val="22"/>
          <w:szCs w:val="22"/>
        </w:rPr>
        <w:t>dditions</w:t>
      </w:r>
      <w:r w:rsidR="004E33D1">
        <w:rPr>
          <w:rFonts w:asciiTheme="minorHAnsi" w:hAnsiTheme="minorHAnsi" w:cs="Calibri"/>
          <w:sz w:val="22"/>
          <w:szCs w:val="22"/>
        </w:rPr>
        <w:t xml:space="preserve">.  </w:t>
      </w:r>
      <w:r w:rsidR="00B81104">
        <w:rPr>
          <w:rFonts w:asciiTheme="minorHAnsi" w:hAnsiTheme="minorHAnsi" w:cs="Calibri"/>
          <w:sz w:val="22"/>
          <w:szCs w:val="22"/>
        </w:rPr>
        <w:t xml:space="preserve">Rader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551595E7" w:rsidR="00840F73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824B1B5" w14:textId="00ECAE63" w:rsidR="008D452F" w:rsidRPr="00724FFD" w:rsidRDefault="00724FFD" w:rsidP="00311A09">
      <w:pPr>
        <w:rPr>
          <w:rFonts w:asciiTheme="minorHAnsi" w:hAnsiTheme="minorHAnsi" w:cs="Calibri"/>
          <w:sz w:val="22"/>
          <w:szCs w:val="22"/>
        </w:rPr>
      </w:pPr>
      <w:r w:rsidRPr="00724FFD">
        <w:rPr>
          <w:rFonts w:asciiTheme="minorHAnsi" w:hAnsiTheme="minorHAnsi" w:cs="Calibri"/>
          <w:b/>
          <w:bCs/>
          <w:sz w:val="22"/>
          <w:szCs w:val="22"/>
        </w:rPr>
        <w:t>CORRESPONDANCE: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Hidden Harvest, Michigan Farmer’s Hall of Fame</w:t>
      </w:r>
    </w:p>
    <w:p w14:paraId="162D637F" w14:textId="77777777" w:rsidR="00724FFD" w:rsidRPr="00605F0A" w:rsidRDefault="00724FFD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2E37C627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943F93" w:rsidRPr="00943F93">
        <w:rPr>
          <w:rFonts w:asciiTheme="minorHAnsi" w:hAnsiTheme="minorHAnsi" w:cs="Calibri"/>
          <w:bCs/>
          <w:sz w:val="22"/>
          <w:szCs w:val="22"/>
        </w:rPr>
        <w:t>None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67BB9BF3" w:rsidR="00CC797D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79748C">
        <w:rPr>
          <w:rFonts w:asciiTheme="minorHAnsi" w:hAnsiTheme="minorHAnsi" w:cs="Calibri"/>
          <w:sz w:val="22"/>
          <w:szCs w:val="22"/>
        </w:rPr>
        <w:t>December 1</w:t>
      </w:r>
      <w:r w:rsidR="00582BC8">
        <w:rPr>
          <w:rFonts w:asciiTheme="minorHAnsi" w:hAnsiTheme="minorHAnsi" w:cs="Calibri"/>
          <w:sz w:val="22"/>
          <w:szCs w:val="22"/>
        </w:rPr>
        <w:t xml:space="preserve">2, </w:t>
      </w:r>
      <w:r w:rsidR="002A4F91">
        <w:rPr>
          <w:rFonts w:asciiTheme="minorHAnsi" w:hAnsiTheme="minorHAnsi" w:cs="Calibri"/>
          <w:sz w:val="22"/>
          <w:szCs w:val="22"/>
        </w:rPr>
        <w:t>202</w:t>
      </w:r>
      <w:r w:rsidR="0079748C">
        <w:rPr>
          <w:rFonts w:asciiTheme="minorHAnsi" w:hAnsiTheme="minorHAnsi" w:cs="Calibri"/>
          <w:sz w:val="22"/>
          <w:szCs w:val="22"/>
        </w:rPr>
        <w:t>3</w:t>
      </w:r>
      <w:r w:rsidR="002A4F91">
        <w:rPr>
          <w:rFonts w:asciiTheme="minorHAnsi" w:hAnsiTheme="minorHAnsi" w:cs="Calibri"/>
          <w:sz w:val="22"/>
          <w:szCs w:val="22"/>
        </w:rPr>
        <w:t>,</w:t>
      </w:r>
      <w:r w:rsidR="00582BC8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Commission meeting were presented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79748C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C75D26">
        <w:rPr>
          <w:rFonts w:asciiTheme="minorHAnsi" w:hAnsiTheme="minorHAnsi" w:cs="Calibri"/>
          <w:sz w:val="22"/>
          <w:szCs w:val="22"/>
        </w:rPr>
        <w:t xml:space="preserve">Bauer </w:t>
      </w:r>
      <w:r w:rsidR="00DC064D">
        <w:rPr>
          <w:rFonts w:asciiTheme="minorHAnsi" w:hAnsiTheme="minorHAnsi" w:cs="Calibri"/>
          <w:sz w:val="22"/>
          <w:szCs w:val="22"/>
        </w:rPr>
        <w:t>to</w:t>
      </w:r>
      <w:r w:rsidRPr="00605F0A">
        <w:rPr>
          <w:rFonts w:asciiTheme="minorHAnsi" w:hAnsiTheme="minorHAnsi" w:cs="Calibri"/>
          <w:sz w:val="22"/>
          <w:szCs w:val="22"/>
        </w:rPr>
        <w:t xml:space="preserve">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1E3C76DE" w14:textId="10A8D96D" w:rsidR="00582BC8" w:rsidRDefault="00582BC8" w:rsidP="00CC797D">
      <w:pPr>
        <w:rPr>
          <w:rFonts w:asciiTheme="minorHAnsi" w:hAnsiTheme="minorHAnsi" w:cs="Calibri"/>
          <w:sz w:val="22"/>
          <w:szCs w:val="22"/>
        </w:rPr>
      </w:pPr>
    </w:p>
    <w:p w14:paraId="6418C32B" w14:textId="073E70BF" w:rsidR="00BE07BC" w:rsidRDefault="00052124" w:rsidP="00F433A6">
      <w:pPr>
        <w:rPr>
          <w:rFonts w:asciiTheme="minorHAnsi" w:hAnsiTheme="minorHAnsi" w:cs="Calibri"/>
          <w:sz w:val="22"/>
          <w:szCs w:val="22"/>
        </w:rPr>
      </w:pPr>
      <w:r w:rsidRPr="00BA65A1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AUDITOR’S </w:t>
      </w:r>
      <w:r w:rsidR="00BA65A1" w:rsidRPr="00BA65A1">
        <w:rPr>
          <w:rFonts w:asciiTheme="minorHAnsi" w:hAnsiTheme="minorHAnsi" w:cs="Calibri"/>
          <w:b/>
          <w:bCs/>
          <w:sz w:val="22"/>
          <w:szCs w:val="22"/>
        </w:rPr>
        <w:t>RECOMMEND</w:t>
      </w:r>
      <w:r w:rsidR="00F433A6">
        <w:rPr>
          <w:rFonts w:asciiTheme="minorHAnsi" w:hAnsiTheme="minorHAnsi" w:cs="Calibri"/>
          <w:b/>
          <w:bCs/>
          <w:sz w:val="22"/>
          <w:szCs w:val="22"/>
        </w:rPr>
        <w:t xml:space="preserve">ED </w:t>
      </w:r>
      <w:r w:rsidR="00843A00">
        <w:rPr>
          <w:rFonts w:asciiTheme="minorHAnsi" w:hAnsiTheme="minorHAnsi" w:cs="Calibri"/>
          <w:sz w:val="22"/>
          <w:szCs w:val="22"/>
        </w:rPr>
        <w:t>(d</w:t>
      </w:r>
      <w:r w:rsidR="00617E98">
        <w:rPr>
          <w:rFonts w:asciiTheme="minorHAnsi" w:hAnsiTheme="minorHAnsi" w:cs="Calibri"/>
          <w:sz w:val="22"/>
          <w:szCs w:val="22"/>
        </w:rPr>
        <w:t xml:space="preserve">uring </w:t>
      </w:r>
      <w:r w:rsidR="00AB1AD0">
        <w:rPr>
          <w:rFonts w:asciiTheme="minorHAnsi" w:hAnsiTheme="minorHAnsi" w:cs="Calibri"/>
          <w:sz w:val="22"/>
          <w:szCs w:val="22"/>
        </w:rPr>
        <w:t>their presentation at the December Commission meeting</w:t>
      </w:r>
      <w:r w:rsidR="00843A00">
        <w:rPr>
          <w:rFonts w:asciiTheme="minorHAnsi" w:hAnsiTheme="minorHAnsi" w:cs="Calibri"/>
          <w:sz w:val="22"/>
          <w:szCs w:val="22"/>
        </w:rPr>
        <w:t>)</w:t>
      </w:r>
      <w:r w:rsidR="00AB1AD0">
        <w:rPr>
          <w:rFonts w:asciiTheme="minorHAnsi" w:hAnsiTheme="minorHAnsi" w:cs="Calibri"/>
          <w:sz w:val="22"/>
          <w:szCs w:val="22"/>
        </w:rPr>
        <w:t xml:space="preserve"> that </w:t>
      </w:r>
      <w:r w:rsidR="00A7215D">
        <w:rPr>
          <w:rFonts w:asciiTheme="minorHAnsi" w:hAnsiTheme="minorHAnsi" w:cs="Calibri"/>
          <w:sz w:val="22"/>
          <w:szCs w:val="22"/>
        </w:rPr>
        <w:t xml:space="preserve">Commissioners consider </w:t>
      </w:r>
      <w:r w:rsidR="000603D9">
        <w:rPr>
          <w:rFonts w:asciiTheme="minorHAnsi" w:hAnsiTheme="minorHAnsi" w:cs="Calibri"/>
          <w:sz w:val="22"/>
          <w:szCs w:val="22"/>
        </w:rPr>
        <w:t xml:space="preserve">investing in </w:t>
      </w:r>
      <w:r w:rsidR="00990C1A">
        <w:rPr>
          <w:rFonts w:asciiTheme="minorHAnsi" w:hAnsiTheme="minorHAnsi" w:cs="Calibri"/>
          <w:sz w:val="22"/>
          <w:szCs w:val="22"/>
        </w:rPr>
        <w:t xml:space="preserve">the </w:t>
      </w:r>
      <w:r w:rsidR="004E0058">
        <w:rPr>
          <w:rFonts w:asciiTheme="minorHAnsi" w:hAnsiTheme="minorHAnsi" w:cs="Calibri"/>
          <w:sz w:val="22"/>
          <w:szCs w:val="22"/>
        </w:rPr>
        <w:t xml:space="preserve">insurance </w:t>
      </w:r>
      <w:r w:rsidR="000603D9">
        <w:rPr>
          <w:rFonts w:asciiTheme="minorHAnsi" w:hAnsiTheme="minorHAnsi" w:cs="Calibri"/>
          <w:sz w:val="22"/>
          <w:szCs w:val="22"/>
        </w:rPr>
        <w:t xml:space="preserve">a </w:t>
      </w:r>
      <w:r w:rsidR="00A7215D">
        <w:rPr>
          <w:rFonts w:asciiTheme="minorHAnsi" w:hAnsiTheme="minorHAnsi" w:cs="Calibri"/>
          <w:sz w:val="22"/>
          <w:szCs w:val="22"/>
        </w:rPr>
        <w:t>surety bond</w:t>
      </w:r>
      <w:r w:rsidR="004E0058">
        <w:rPr>
          <w:rFonts w:asciiTheme="minorHAnsi" w:hAnsiTheme="minorHAnsi" w:cs="Calibri"/>
          <w:sz w:val="22"/>
          <w:szCs w:val="22"/>
        </w:rPr>
        <w:t xml:space="preserve"> </w:t>
      </w:r>
      <w:r w:rsidR="00861FDC">
        <w:rPr>
          <w:rFonts w:asciiTheme="minorHAnsi" w:hAnsiTheme="minorHAnsi" w:cs="Calibri"/>
          <w:sz w:val="22"/>
          <w:szCs w:val="22"/>
        </w:rPr>
        <w:t xml:space="preserve">would </w:t>
      </w:r>
      <w:r w:rsidR="004E0058">
        <w:rPr>
          <w:rFonts w:asciiTheme="minorHAnsi" w:hAnsiTheme="minorHAnsi" w:cs="Calibri"/>
          <w:sz w:val="22"/>
          <w:szCs w:val="22"/>
        </w:rPr>
        <w:t>provide</w:t>
      </w:r>
      <w:r w:rsidR="00E85AAE">
        <w:rPr>
          <w:rFonts w:asciiTheme="minorHAnsi" w:hAnsiTheme="minorHAnsi" w:cs="Calibri"/>
          <w:sz w:val="22"/>
          <w:szCs w:val="22"/>
        </w:rPr>
        <w:t xml:space="preserve">. </w:t>
      </w:r>
      <w:r w:rsidR="004E0058">
        <w:rPr>
          <w:rFonts w:asciiTheme="minorHAnsi" w:hAnsiTheme="minorHAnsi" w:cs="Calibri"/>
          <w:sz w:val="22"/>
          <w:szCs w:val="22"/>
        </w:rPr>
        <w:t xml:space="preserve">Cramer </w:t>
      </w:r>
      <w:r w:rsidR="006F577E">
        <w:rPr>
          <w:rFonts w:asciiTheme="minorHAnsi" w:hAnsiTheme="minorHAnsi" w:cs="Calibri"/>
          <w:sz w:val="22"/>
          <w:szCs w:val="22"/>
        </w:rPr>
        <w:t xml:space="preserve">included </w:t>
      </w:r>
      <w:r w:rsidR="00BB0471">
        <w:rPr>
          <w:rFonts w:asciiTheme="minorHAnsi" w:hAnsiTheme="minorHAnsi" w:cs="Calibri"/>
          <w:sz w:val="22"/>
          <w:szCs w:val="22"/>
        </w:rPr>
        <w:t xml:space="preserve">communications and </w:t>
      </w:r>
      <w:r w:rsidR="006F577E">
        <w:rPr>
          <w:rFonts w:asciiTheme="minorHAnsi" w:hAnsiTheme="minorHAnsi" w:cs="Calibri"/>
          <w:sz w:val="22"/>
          <w:szCs w:val="22"/>
        </w:rPr>
        <w:t>quotes f</w:t>
      </w:r>
      <w:r w:rsidR="00BB0471">
        <w:rPr>
          <w:rFonts w:asciiTheme="minorHAnsi" w:hAnsiTheme="minorHAnsi" w:cs="Calibri"/>
          <w:sz w:val="22"/>
          <w:szCs w:val="22"/>
        </w:rPr>
        <w:t>or various levels</w:t>
      </w:r>
      <w:r w:rsidR="00861FDC">
        <w:rPr>
          <w:rFonts w:asciiTheme="minorHAnsi" w:hAnsiTheme="minorHAnsi" w:cs="Calibri"/>
          <w:sz w:val="22"/>
          <w:szCs w:val="22"/>
        </w:rPr>
        <w:t xml:space="preserve"> of coverage</w:t>
      </w:r>
      <w:r w:rsidR="00BB0471">
        <w:rPr>
          <w:rFonts w:asciiTheme="minorHAnsi" w:hAnsiTheme="minorHAnsi" w:cs="Calibri"/>
          <w:sz w:val="22"/>
          <w:szCs w:val="22"/>
        </w:rPr>
        <w:t xml:space="preserve">.  </w:t>
      </w:r>
      <w:r w:rsidR="00861FDC">
        <w:rPr>
          <w:rFonts w:asciiTheme="minorHAnsi" w:hAnsiTheme="minorHAnsi" w:cs="Calibri"/>
          <w:sz w:val="22"/>
          <w:szCs w:val="22"/>
        </w:rPr>
        <w:t xml:space="preserve">Following a discussion focused on </w:t>
      </w:r>
      <w:r w:rsidR="00992832">
        <w:rPr>
          <w:rFonts w:asciiTheme="minorHAnsi" w:hAnsiTheme="minorHAnsi" w:cs="Calibri"/>
          <w:sz w:val="22"/>
          <w:szCs w:val="22"/>
        </w:rPr>
        <w:t xml:space="preserve">evaluating the </w:t>
      </w:r>
      <w:r w:rsidR="00861FDC">
        <w:rPr>
          <w:rFonts w:asciiTheme="minorHAnsi" w:hAnsiTheme="minorHAnsi" w:cs="Calibri"/>
          <w:sz w:val="22"/>
          <w:szCs w:val="22"/>
        </w:rPr>
        <w:t>risk</w:t>
      </w:r>
      <w:r w:rsidR="00992832">
        <w:rPr>
          <w:rFonts w:asciiTheme="minorHAnsi" w:hAnsiTheme="minorHAnsi" w:cs="Calibri"/>
          <w:sz w:val="22"/>
          <w:szCs w:val="22"/>
        </w:rPr>
        <w:t xml:space="preserve">, </w:t>
      </w:r>
      <w:r w:rsidR="00BB0471">
        <w:rPr>
          <w:rFonts w:asciiTheme="minorHAnsi" w:hAnsiTheme="minorHAnsi" w:cs="Calibri"/>
          <w:sz w:val="22"/>
          <w:szCs w:val="22"/>
        </w:rPr>
        <w:t>C</w:t>
      </w:r>
      <w:r w:rsidR="00F8437B">
        <w:rPr>
          <w:rFonts w:asciiTheme="minorHAnsi" w:hAnsiTheme="minorHAnsi" w:cs="Calibri"/>
          <w:sz w:val="22"/>
          <w:szCs w:val="22"/>
        </w:rPr>
        <w:t>ommissioner</w:t>
      </w:r>
      <w:r w:rsidR="00BB0471">
        <w:rPr>
          <w:rFonts w:asciiTheme="minorHAnsi" w:hAnsiTheme="minorHAnsi" w:cs="Calibri"/>
          <w:sz w:val="22"/>
          <w:szCs w:val="22"/>
        </w:rPr>
        <w:t>s</w:t>
      </w:r>
      <w:r w:rsidR="00992832">
        <w:rPr>
          <w:rFonts w:asciiTheme="minorHAnsi" w:hAnsiTheme="minorHAnsi" w:cs="Calibri"/>
          <w:sz w:val="22"/>
          <w:szCs w:val="22"/>
        </w:rPr>
        <w:t xml:space="preserve"> opted not to pursue at this time.</w:t>
      </w:r>
      <w:r w:rsidR="00BE07BC">
        <w:rPr>
          <w:rFonts w:asciiTheme="minorHAnsi" w:hAnsiTheme="minorHAnsi" w:cs="Calibri"/>
          <w:sz w:val="22"/>
          <w:szCs w:val="22"/>
        </w:rPr>
        <w:t xml:space="preserve">  Cramer will include this as an agenda item</w:t>
      </w:r>
      <w:r w:rsidR="00F43D27">
        <w:rPr>
          <w:rFonts w:asciiTheme="minorHAnsi" w:hAnsiTheme="minorHAnsi" w:cs="Calibri"/>
          <w:sz w:val="22"/>
          <w:szCs w:val="22"/>
        </w:rPr>
        <w:t xml:space="preserve"> for consideration</w:t>
      </w:r>
      <w:r w:rsidR="00BE07BC">
        <w:rPr>
          <w:rFonts w:asciiTheme="minorHAnsi" w:hAnsiTheme="minorHAnsi" w:cs="Calibri"/>
          <w:sz w:val="22"/>
          <w:szCs w:val="22"/>
        </w:rPr>
        <w:t xml:space="preserve"> annually.  </w:t>
      </w:r>
      <w:r w:rsidR="00992832">
        <w:rPr>
          <w:rFonts w:asciiTheme="minorHAnsi" w:hAnsiTheme="minorHAnsi" w:cs="Calibri"/>
          <w:sz w:val="22"/>
          <w:szCs w:val="22"/>
        </w:rPr>
        <w:t xml:space="preserve">  </w:t>
      </w:r>
    </w:p>
    <w:p w14:paraId="437EAE4A" w14:textId="77777777" w:rsidR="00A52B57" w:rsidRDefault="00A52B57" w:rsidP="00F433A6">
      <w:pPr>
        <w:rPr>
          <w:rFonts w:asciiTheme="minorHAnsi" w:hAnsiTheme="minorHAnsi" w:cs="Calibri"/>
          <w:sz w:val="22"/>
          <w:szCs w:val="22"/>
        </w:rPr>
      </w:pPr>
    </w:p>
    <w:p w14:paraId="57A8DCCB" w14:textId="735AB23B" w:rsidR="001645CC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</w:t>
      </w:r>
      <w:r w:rsidR="0036535C">
        <w:rPr>
          <w:rFonts w:asciiTheme="minorHAnsi" w:hAnsiTheme="minorHAnsi" w:cs="Calibri"/>
          <w:sz w:val="22"/>
          <w:szCs w:val="22"/>
        </w:rPr>
        <w:t xml:space="preserve"> included a current balance sheet</w:t>
      </w:r>
      <w:r w:rsidR="005905F1">
        <w:rPr>
          <w:rFonts w:asciiTheme="minorHAnsi" w:hAnsiTheme="minorHAnsi" w:cs="Calibri"/>
          <w:sz w:val="22"/>
          <w:szCs w:val="22"/>
        </w:rPr>
        <w:t xml:space="preserve">, P&amp;L, and budget comparison in the </w:t>
      </w:r>
      <w:r w:rsidR="0036535C">
        <w:rPr>
          <w:rFonts w:asciiTheme="minorHAnsi" w:hAnsiTheme="minorHAnsi" w:cs="Calibri"/>
          <w:sz w:val="22"/>
          <w:szCs w:val="22"/>
        </w:rPr>
        <w:t>meeting packet</w:t>
      </w:r>
      <w:r w:rsidR="0085114C">
        <w:rPr>
          <w:rFonts w:asciiTheme="minorHAnsi" w:hAnsiTheme="minorHAnsi" w:cs="Calibri"/>
          <w:sz w:val="22"/>
          <w:szCs w:val="22"/>
        </w:rPr>
        <w:t>.</w:t>
      </w:r>
      <w:r w:rsidR="00CE46B5">
        <w:rPr>
          <w:rFonts w:asciiTheme="minorHAnsi" w:hAnsiTheme="minorHAnsi" w:cs="Calibri"/>
          <w:sz w:val="22"/>
          <w:szCs w:val="22"/>
        </w:rPr>
        <w:t xml:space="preserve">  Cramer reviewed the reports</w:t>
      </w:r>
      <w:r w:rsidR="00BA56AA">
        <w:rPr>
          <w:rFonts w:asciiTheme="minorHAnsi" w:hAnsiTheme="minorHAnsi" w:cs="Calibri"/>
          <w:sz w:val="22"/>
          <w:szCs w:val="22"/>
        </w:rPr>
        <w:t xml:space="preserve"> including commentary on </w:t>
      </w:r>
      <w:r w:rsidR="00AD3779">
        <w:rPr>
          <w:rFonts w:asciiTheme="minorHAnsi" w:hAnsiTheme="minorHAnsi" w:cs="Calibri"/>
          <w:sz w:val="22"/>
          <w:szCs w:val="22"/>
        </w:rPr>
        <w:t xml:space="preserve">handling of this year’s Dry Bean &amp; Sugar Beet Symposium.  Ackerman </w:t>
      </w:r>
      <w:r w:rsidR="005E5189">
        <w:rPr>
          <w:rFonts w:asciiTheme="minorHAnsi" w:hAnsiTheme="minorHAnsi" w:cs="Calibri"/>
          <w:sz w:val="22"/>
          <w:szCs w:val="22"/>
        </w:rPr>
        <w:t>questioned the a</w:t>
      </w:r>
      <w:r w:rsidR="008D471B">
        <w:rPr>
          <w:rFonts w:asciiTheme="minorHAnsi" w:hAnsiTheme="minorHAnsi" w:cs="Calibri"/>
          <w:sz w:val="22"/>
          <w:szCs w:val="22"/>
        </w:rPr>
        <w:t>nnua</w:t>
      </w:r>
      <w:r w:rsidR="00AB71B6">
        <w:rPr>
          <w:rFonts w:asciiTheme="minorHAnsi" w:hAnsiTheme="minorHAnsi" w:cs="Calibri"/>
          <w:sz w:val="22"/>
          <w:szCs w:val="22"/>
        </w:rPr>
        <w:t>l</w:t>
      </w:r>
      <w:r w:rsidR="008D471B">
        <w:rPr>
          <w:rFonts w:asciiTheme="minorHAnsi" w:hAnsiTheme="minorHAnsi" w:cs="Calibri"/>
          <w:sz w:val="22"/>
          <w:szCs w:val="22"/>
        </w:rPr>
        <w:t xml:space="preserve"> </w:t>
      </w:r>
      <w:r w:rsidR="005E5189">
        <w:rPr>
          <w:rFonts w:asciiTheme="minorHAnsi" w:hAnsiTheme="minorHAnsi" w:cs="Calibri"/>
          <w:sz w:val="22"/>
          <w:szCs w:val="22"/>
        </w:rPr>
        <w:t xml:space="preserve">cost </w:t>
      </w:r>
      <w:r w:rsidR="008D471B">
        <w:rPr>
          <w:rFonts w:asciiTheme="minorHAnsi" w:hAnsiTheme="minorHAnsi" w:cs="Calibri"/>
          <w:sz w:val="22"/>
          <w:szCs w:val="22"/>
        </w:rPr>
        <w:t>o</w:t>
      </w:r>
      <w:r w:rsidR="005E5189">
        <w:rPr>
          <w:rFonts w:asciiTheme="minorHAnsi" w:hAnsiTheme="minorHAnsi" w:cs="Calibri"/>
          <w:sz w:val="22"/>
          <w:szCs w:val="22"/>
        </w:rPr>
        <w:t>f the USDBC.  Cramer will forward the invoice for review</w:t>
      </w:r>
      <w:r w:rsidR="00E85AAE">
        <w:rPr>
          <w:rFonts w:asciiTheme="minorHAnsi" w:hAnsiTheme="minorHAnsi" w:cs="Calibri"/>
          <w:sz w:val="22"/>
          <w:szCs w:val="22"/>
        </w:rPr>
        <w:t xml:space="preserve">. </w:t>
      </w:r>
      <w:r w:rsidR="00DB6180">
        <w:rPr>
          <w:rFonts w:asciiTheme="minorHAnsi" w:hAnsiTheme="minorHAnsi" w:cs="Calibri"/>
          <w:bCs/>
          <w:iCs/>
          <w:sz w:val="22"/>
          <w:szCs w:val="22"/>
        </w:rPr>
        <w:t xml:space="preserve">The Financial Report also included </w:t>
      </w:r>
      <w:r w:rsidR="009808ED">
        <w:rPr>
          <w:rFonts w:asciiTheme="minorHAnsi" w:hAnsiTheme="minorHAnsi" w:cs="Calibri"/>
          <w:bCs/>
          <w:iCs/>
          <w:sz w:val="22"/>
          <w:szCs w:val="22"/>
        </w:rPr>
        <w:t xml:space="preserve">the check registry </w:t>
      </w:r>
      <w:r w:rsidR="00C22374">
        <w:rPr>
          <w:rFonts w:asciiTheme="minorHAnsi" w:hAnsiTheme="minorHAnsi" w:cs="Calibri"/>
          <w:bCs/>
          <w:iCs/>
          <w:sz w:val="22"/>
          <w:szCs w:val="22"/>
        </w:rPr>
        <w:t>for the December 2022 – February 2023 period</w:t>
      </w:r>
      <w:r w:rsidR="00DB6180">
        <w:rPr>
          <w:rFonts w:asciiTheme="minorHAnsi" w:hAnsiTheme="minorHAnsi" w:cs="Calibri"/>
          <w:bCs/>
          <w:iCs/>
          <w:sz w:val="22"/>
          <w:szCs w:val="22"/>
        </w:rPr>
        <w:t>.</w:t>
      </w:r>
      <w:r w:rsidR="00CC0D2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044345">
        <w:rPr>
          <w:rFonts w:asciiTheme="minorHAnsi" w:hAnsiTheme="minorHAnsi" w:cs="Calibri"/>
          <w:bCs/>
          <w:iCs/>
          <w:sz w:val="22"/>
          <w:szCs w:val="22"/>
        </w:rPr>
        <w:t xml:space="preserve">Following some explanation and </w:t>
      </w:r>
      <w:r w:rsidR="00A978C5">
        <w:rPr>
          <w:rFonts w:asciiTheme="minorHAnsi" w:hAnsiTheme="minorHAnsi" w:cs="Calibri"/>
          <w:bCs/>
          <w:iCs/>
          <w:sz w:val="22"/>
          <w:szCs w:val="22"/>
        </w:rPr>
        <w:t xml:space="preserve">a few questions, </w:t>
      </w:r>
      <w:r w:rsidR="00966ED2">
        <w:rPr>
          <w:rFonts w:asciiTheme="minorHAnsi" w:hAnsiTheme="minorHAnsi" w:cs="Calibri"/>
          <w:sz w:val="22"/>
          <w:szCs w:val="22"/>
        </w:rPr>
        <w:t xml:space="preserve">Ackerman moved to accept the reports as presented.  Ewald supported the motion. </w:t>
      </w:r>
      <w:r w:rsidR="00966ED2"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6CD0F589" w14:textId="276885E7" w:rsidR="00CC0D23" w:rsidRDefault="00CC0D23" w:rsidP="00CC797D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6FE5AF94" w14:textId="15DB2A84" w:rsidR="00CC0D23" w:rsidRPr="00954D3C" w:rsidRDefault="002539CC" w:rsidP="00CC797D">
      <w:pPr>
        <w:rPr>
          <w:rFonts w:asciiTheme="minorHAnsi" w:hAnsiTheme="minorHAnsi" w:cs="Calibri"/>
          <w:bCs/>
          <w:sz w:val="22"/>
          <w:szCs w:val="22"/>
        </w:rPr>
      </w:pPr>
      <w:r w:rsidRPr="00954D3C">
        <w:rPr>
          <w:rFonts w:asciiTheme="minorHAnsi" w:hAnsiTheme="minorHAnsi" w:cs="Calibri"/>
          <w:bCs/>
          <w:i/>
          <w:sz w:val="22"/>
          <w:szCs w:val="22"/>
        </w:rPr>
        <w:t>(</w:t>
      </w:r>
      <w:r w:rsidR="00954D3C">
        <w:rPr>
          <w:rFonts w:asciiTheme="minorHAnsi" w:hAnsiTheme="minorHAnsi" w:cs="Calibri"/>
          <w:bCs/>
          <w:i/>
          <w:sz w:val="22"/>
          <w:szCs w:val="22"/>
        </w:rPr>
        <w:t>O</w:t>
      </w:r>
      <w:r w:rsidRPr="00954D3C">
        <w:rPr>
          <w:rFonts w:asciiTheme="minorHAnsi" w:hAnsiTheme="minorHAnsi" w:cs="Calibri"/>
          <w:bCs/>
          <w:i/>
          <w:sz w:val="22"/>
          <w:szCs w:val="22"/>
        </w:rPr>
        <w:t xml:space="preserve">mitted from the meeting agenda and discussion was </w:t>
      </w:r>
      <w:r w:rsidR="00384EA9" w:rsidRPr="00954D3C">
        <w:rPr>
          <w:rFonts w:asciiTheme="minorHAnsi" w:hAnsiTheme="minorHAnsi" w:cs="Calibri"/>
          <w:bCs/>
          <w:i/>
          <w:sz w:val="22"/>
          <w:szCs w:val="22"/>
        </w:rPr>
        <w:t xml:space="preserve">Cramer’s </w:t>
      </w:r>
      <w:r w:rsidR="005C042C" w:rsidRPr="00954D3C">
        <w:rPr>
          <w:rFonts w:asciiTheme="minorHAnsi" w:hAnsiTheme="minorHAnsi" w:cs="Calibri"/>
          <w:bCs/>
          <w:i/>
          <w:sz w:val="22"/>
          <w:szCs w:val="22"/>
        </w:rPr>
        <w:t>February 22</w:t>
      </w:r>
      <w:r w:rsidR="005C042C" w:rsidRPr="00954D3C">
        <w:rPr>
          <w:rFonts w:asciiTheme="minorHAnsi" w:hAnsiTheme="minorHAnsi" w:cs="Calibri"/>
          <w:bCs/>
          <w:i/>
          <w:sz w:val="22"/>
          <w:szCs w:val="22"/>
          <w:vertAlign w:val="superscript"/>
        </w:rPr>
        <w:t>nd</w:t>
      </w:r>
      <w:r w:rsidR="005C042C" w:rsidRPr="00954D3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384EA9" w:rsidRPr="00954D3C">
        <w:rPr>
          <w:rFonts w:asciiTheme="minorHAnsi" w:hAnsiTheme="minorHAnsi" w:cs="Calibri"/>
          <w:bCs/>
          <w:i/>
          <w:sz w:val="22"/>
          <w:szCs w:val="22"/>
        </w:rPr>
        <w:t xml:space="preserve">request </w:t>
      </w:r>
      <w:r w:rsidR="005C042C" w:rsidRPr="00954D3C">
        <w:rPr>
          <w:rFonts w:asciiTheme="minorHAnsi" w:hAnsiTheme="minorHAnsi" w:cs="Calibri"/>
          <w:bCs/>
          <w:i/>
          <w:sz w:val="22"/>
          <w:szCs w:val="22"/>
        </w:rPr>
        <w:t>for the Officers t</w:t>
      </w:r>
      <w:r w:rsidR="00384EA9" w:rsidRPr="00954D3C">
        <w:rPr>
          <w:rFonts w:asciiTheme="minorHAnsi" w:hAnsiTheme="minorHAnsi" w:cs="Calibri"/>
          <w:bCs/>
          <w:i/>
          <w:sz w:val="22"/>
          <w:szCs w:val="22"/>
        </w:rPr>
        <w:t>o temporarily increase the credit card limit to $30,000</w:t>
      </w:r>
      <w:r w:rsidR="00E85AAE" w:rsidRPr="00954D3C">
        <w:rPr>
          <w:rFonts w:asciiTheme="minorHAnsi" w:hAnsiTheme="minorHAnsi" w:cs="Calibri"/>
          <w:bCs/>
          <w:i/>
          <w:sz w:val="22"/>
          <w:szCs w:val="22"/>
        </w:rPr>
        <w:t xml:space="preserve">. </w:t>
      </w:r>
      <w:r w:rsidR="00730666" w:rsidRPr="00954D3C">
        <w:rPr>
          <w:rFonts w:asciiTheme="minorHAnsi" w:hAnsiTheme="minorHAnsi" w:cs="Calibri"/>
          <w:bCs/>
          <w:i/>
          <w:sz w:val="22"/>
          <w:szCs w:val="22"/>
        </w:rPr>
        <w:t xml:space="preserve">This was necessary </w:t>
      </w:r>
      <w:r w:rsidR="00A13716" w:rsidRPr="00954D3C">
        <w:rPr>
          <w:rFonts w:asciiTheme="minorHAnsi" w:hAnsiTheme="minorHAnsi" w:cs="Calibri"/>
          <w:bCs/>
          <w:i/>
          <w:sz w:val="22"/>
          <w:szCs w:val="22"/>
        </w:rPr>
        <w:t xml:space="preserve">because of recent travel to Columbia, 2023 Research Report payment, </w:t>
      </w:r>
      <w:r w:rsidR="00D066E0" w:rsidRPr="00954D3C">
        <w:rPr>
          <w:rFonts w:asciiTheme="minorHAnsi" w:hAnsiTheme="minorHAnsi" w:cs="Calibri"/>
          <w:bCs/>
          <w:i/>
          <w:sz w:val="22"/>
          <w:szCs w:val="22"/>
        </w:rPr>
        <w:t xml:space="preserve">and the cost the day before, </w:t>
      </w:r>
      <w:r w:rsidR="004F6D2C">
        <w:rPr>
          <w:rFonts w:asciiTheme="minorHAnsi" w:hAnsiTheme="minorHAnsi" w:cs="Calibri"/>
          <w:bCs/>
          <w:i/>
          <w:sz w:val="22"/>
          <w:szCs w:val="22"/>
        </w:rPr>
        <w:t xml:space="preserve">the day </w:t>
      </w:r>
      <w:r w:rsidR="00F84FFF" w:rsidRPr="00954D3C">
        <w:rPr>
          <w:rFonts w:asciiTheme="minorHAnsi" w:hAnsiTheme="minorHAnsi" w:cs="Calibri"/>
          <w:bCs/>
          <w:i/>
          <w:sz w:val="22"/>
          <w:szCs w:val="22"/>
        </w:rPr>
        <w:t xml:space="preserve">of </w:t>
      </w:r>
      <w:r w:rsidR="00D066E0" w:rsidRPr="00954D3C">
        <w:rPr>
          <w:rFonts w:asciiTheme="minorHAnsi" w:hAnsiTheme="minorHAnsi" w:cs="Calibri"/>
          <w:bCs/>
          <w:i/>
          <w:sz w:val="22"/>
          <w:szCs w:val="22"/>
        </w:rPr>
        <w:t xml:space="preserve">and </w:t>
      </w:r>
      <w:r w:rsidR="00F84FFF" w:rsidRPr="00954D3C">
        <w:rPr>
          <w:rFonts w:asciiTheme="minorHAnsi" w:hAnsiTheme="minorHAnsi" w:cs="Calibri"/>
          <w:bCs/>
          <w:i/>
          <w:sz w:val="22"/>
          <w:szCs w:val="22"/>
        </w:rPr>
        <w:t xml:space="preserve">day </w:t>
      </w:r>
      <w:r w:rsidR="00D066E0" w:rsidRPr="00954D3C">
        <w:rPr>
          <w:rFonts w:asciiTheme="minorHAnsi" w:hAnsiTheme="minorHAnsi" w:cs="Calibri"/>
          <w:bCs/>
          <w:i/>
          <w:sz w:val="22"/>
          <w:szCs w:val="22"/>
        </w:rPr>
        <w:t xml:space="preserve">after </w:t>
      </w:r>
      <w:r w:rsidR="00F84FFF" w:rsidRPr="00954D3C">
        <w:rPr>
          <w:rFonts w:asciiTheme="minorHAnsi" w:hAnsiTheme="minorHAnsi" w:cs="Calibri"/>
          <w:bCs/>
          <w:i/>
          <w:sz w:val="22"/>
          <w:szCs w:val="22"/>
        </w:rPr>
        <w:t>the 2023 Dry Bean &amp; Sugar Beet Symposium.  Officers approved the request</w:t>
      </w:r>
      <w:r w:rsidR="00E85AAE" w:rsidRPr="00954D3C">
        <w:rPr>
          <w:rFonts w:asciiTheme="minorHAnsi" w:hAnsiTheme="minorHAnsi" w:cs="Calibri"/>
          <w:bCs/>
          <w:i/>
          <w:sz w:val="22"/>
          <w:szCs w:val="22"/>
        </w:rPr>
        <w:t xml:space="preserve">. </w:t>
      </w:r>
      <w:r w:rsidR="00F33C4A" w:rsidRPr="00954D3C">
        <w:rPr>
          <w:rFonts w:asciiTheme="minorHAnsi" w:hAnsiTheme="minorHAnsi" w:cs="Calibri"/>
          <w:bCs/>
          <w:i/>
          <w:sz w:val="22"/>
          <w:szCs w:val="22"/>
        </w:rPr>
        <w:t>The limit will be reduced after the March AmEx Statement is settled</w:t>
      </w:r>
      <w:r w:rsidR="004F6D2C">
        <w:rPr>
          <w:rFonts w:asciiTheme="minorHAnsi" w:hAnsiTheme="minorHAnsi" w:cs="Calibri"/>
          <w:bCs/>
          <w:i/>
          <w:sz w:val="22"/>
          <w:szCs w:val="22"/>
        </w:rPr>
        <w:t xml:space="preserve"> to </w:t>
      </w:r>
      <w:r w:rsidR="0076301C">
        <w:rPr>
          <w:rFonts w:asciiTheme="minorHAnsi" w:hAnsiTheme="minorHAnsi" w:cs="Calibri"/>
          <w:bCs/>
          <w:i/>
          <w:sz w:val="22"/>
          <w:szCs w:val="22"/>
        </w:rPr>
        <w:t>the level set in the Credit Card Policy</w:t>
      </w:r>
      <w:r w:rsidR="00F33C4A" w:rsidRPr="00954D3C">
        <w:rPr>
          <w:rFonts w:asciiTheme="minorHAnsi" w:hAnsiTheme="minorHAnsi" w:cs="Calibri"/>
          <w:bCs/>
          <w:i/>
          <w:sz w:val="22"/>
          <w:szCs w:val="22"/>
        </w:rPr>
        <w:t>.)</w:t>
      </w:r>
      <w:r w:rsidR="00384EA9" w:rsidRPr="00954D3C">
        <w:rPr>
          <w:rFonts w:asciiTheme="minorHAnsi" w:hAnsiTheme="minorHAnsi" w:cs="Calibri"/>
          <w:bCs/>
          <w:i/>
          <w:sz w:val="22"/>
          <w:szCs w:val="22"/>
        </w:rPr>
        <w:t xml:space="preserve">  </w:t>
      </w:r>
      <w:r w:rsidRPr="00954D3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</w:p>
    <w:p w14:paraId="072E63C6" w14:textId="14D94F22" w:rsidR="001645CC" w:rsidRDefault="001645CC" w:rsidP="00CC797D">
      <w:pPr>
        <w:rPr>
          <w:rFonts w:asciiTheme="minorHAnsi" w:hAnsiTheme="minorHAnsi" w:cs="Calibri"/>
          <w:sz w:val="22"/>
          <w:szCs w:val="22"/>
        </w:rPr>
      </w:pPr>
    </w:p>
    <w:p w14:paraId="3BFE0460" w14:textId="77777777" w:rsidR="0076301C" w:rsidRDefault="00840F73" w:rsidP="00A54A2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>UPDATE</w:t>
      </w:r>
      <w:r w:rsidR="00A54A2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6301C">
        <w:rPr>
          <w:rFonts w:asciiTheme="minorHAnsi" w:hAnsiTheme="minorHAnsi" w:cs="Calibri"/>
          <w:b/>
          <w:sz w:val="22"/>
          <w:szCs w:val="22"/>
        </w:rPr>
        <w:t>–</w:t>
      </w:r>
      <w:r w:rsidR="00A54A2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6301C">
        <w:rPr>
          <w:rFonts w:asciiTheme="minorHAnsi" w:hAnsiTheme="minorHAnsi" w:cs="Calibri"/>
          <w:b/>
          <w:sz w:val="22"/>
          <w:szCs w:val="22"/>
        </w:rPr>
        <w:t>Heather Throne</w:t>
      </w:r>
    </w:p>
    <w:p w14:paraId="1EB909E3" w14:textId="77777777" w:rsidR="0076301C" w:rsidRDefault="0076301C" w:rsidP="00A54A2D">
      <w:pPr>
        <w:rPr>
          <w:rFonts w:asciiTheme="minorHAnsi" w:hAnsiTheme="minorHAnsi" w:cs="Calibri"/>
          <w:b/>
          <w:sz w:val="22"/>
          <w:szCs w:val="22"/>
        </w:rPr>
      </w:pPr>
    </w:p>
    <w:p w14:paraId="6191F0D8" w14:textId="36D1878E" w:rsidR="00866F22" w:rsidRPr="00866F22" w:rsidRDefault="00B13462" w:rsidP="0053532D">
      <w:pPr>
        <w:pStyle w:val="ListParagraph"/>
        <w:numPr>
          <w:ilvl w:val="0"/>
          <w:numId w:val="21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MDARD will be granted $2.2 million to be awarded in the next round of Specialty Crop Block Grants.  (MBC has submitted two applications)</w:t>
      </w:r>
    </w:p>
    <w:p w14:paraId="3D9C3656" w14:textId="17F3D799" w:rsidR="00AA5DD2" w:rsidRPr="00AA5DD2" w:rsidRDefault="004D69A9" w:rsidP="0053532D">
      <w:pPr>
        <w:pStyle w:val="ListParagraph"/>
        <w:numPr>
          <w:ilvl w:val="0"/>
          <w:numId w:val="21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Throne stressed the importance of </w:t>
      </w:r>
      <w:r w:rsidR="00AA5DD2">
        <w:rPr>
          <w:rFonts w:asciiTheme="minorHAnsi" w:hAnsiTheme="minorHAnsi" w:cs="Calibri"/>
          <w:bCs/>
          <w:sz w:val="22"/>
          <w:szCs w:val="22"/>
        </w:rPr>
        <w:t xml:space="preserve">grower participation in </w:t>
      </w:r>
      <w:r>
        <w:rPr>
          <w:rFonts w:asciiTheme="minorHAnsi" w:hAnsiTheme="minorHAnsi" w:cs="Calibri"/>
          <w:bCs/>
          <w:sz w:val="22"/>
          <w:szCs w:val="22"/>
        </w:rPr>
        <w:t>the Ag Census</w:t>
      </w:r>
      <w:r w:rsidR="00AA5DD2">
        <w:rPr>
          <w:rFonts w:asciiTheme="minorHAnsi" w:hAnsiTheme="minorHAnsi" w:cs="Calibri"/>
          <w:bCs/>
          <w:sz w:val="22"/>
          <w:szCs w:val="22"/>
        </w:rPr>
        <w:t xml:space="preserve"> and its relationship to funding opportunities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2A5C1C9" w14:textId="77777777" w:rsidR="00487384" w:rsidRPr="00487384" w:rsidRDefault="00487384" w:rsidP="0053532D">
      <w:pPr>
        <w:pStyle w:val="ListParagraph"/>
        <w:numPr>
          <w:ilvl w:val="0"/>
          <w:numId w:val="21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Funding from HR133 is over.</w:t>
      </w:r>
    </w:p>
    <w:p w14:paraId="3CFB28F8" w14:textId="7F460F69" w:rsidR="00650839" w:rsidRPr="00650839" w:rsidRDefault="00650839" w:rsidP="0053532D">
      <w:pPr>
        <w:pStyle w:val="ListParagraph"/>
        <w:numPr>
          <w:ilvl w:val="0"/>
          <w:numId w:val="21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Value added grant application period is open.  These grants require a 30% match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170BB57" w14:textId="7442ACB1" w:rsidR="00BC332E" w:rsidRPr="00EA1808" w:rsidRDefault="007E061C" w:rsidP="00CA35CB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58E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02C2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26414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D7D7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336674B7" w14:textId="0E3CE101" w:rsidR="006F7A0C" w:rsidRPr="00AC5E61" w:rsidRDefault="00365053" w:rsidP="00040011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AC5E61">
        <w:rPr>
          <w:rFonts w:asciiTheme="minorHAnsi" w:hAnsiTheme="minorHAnsi" w:cs="Calibri"/>
          <w:bCs/>
          <w:sz w:val="22"/>
          <w:szCs w:val="22"/>
        </w:rPr>
        <w:t>S</w:t>
      </w:r>
      <w:r w:rsidR="0078348B" w:rsidRPr="00AC5E61">
        <w:rPr>
          <w:rFonts w:asciiTheme="minorHAnsi" w:hAnsiTheme="minorHAnsi" w:cs="Calibri"/>
          <w:bCs/>
          <w:sz w:val="22"/>
          <w:szCs w:val="22"/>
        </w:rPr>
        <w:t>eed</w:t>
      </w:r>
      <w:r w:rsidRPr="00AC5E61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8348B" w:rsidRPr="00AC5E61">
        <w:rPr>
          <w:rFonts w:asciiTheme="minorHAnsi" w:hAnsiTheme="minorHAnsi" w:cs="Calibri"/>
          <w:bCs/>
          <w:sz w:val="22"/>
          <w:szCs w:val="22"/>
        </w:rPr>
        <w:t>discussions have leveled off</w:t>
      </w:r>
      <w:r w:rsidR="00E85AAE" w:rsidRPr="00AC5E61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8348B" w:rsidRPr="00AC5E61">
        <w:rPr>
          <w:rFonts w:asciiTheme="minorHAnsi" w:hAnsiTheme="minorHAnsi" w:cs="Calibri"/>
          <w:bCs/>
          <w:sz w:val="22"/>
          <w:szCs w:val="22"/>
        </w:rPr>
        <w:t xml:space="preserve">Growers have </w:t>
      </w:r>
      <w:r w:rsidR="00AC5E61" w:rsidRPr="00AC5E61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78348B" w:rsidRPr="00AC5E61">
        <w:rPr>
          <w:rFonts w:asciiTheme="minorHAnsi" w:hAnsiTheme="minorHAnsi" w:cs="Calibri"/>
          <w:bCs/>
          <w:sz w:val="22"/>
          <w:szCs w:val="22"/>
        </w:rPr>
        <w:t>coverage</w:t>
      </w:r>
      <w:r w:rsidR="00AC5E61" w:rsidRPr="00AC5E61">
        <w:rPr>
          <w:rFonts w:asciiTheme="minorHAnsi" w:hAnsiTheme="minorHAnsi" w:cs="Calibri"/>
          <w:bCs/>
          <w:sz w:val="22"/>
          <w:szCs w:val="22"/>
        </w:rPr>
        <w:t xml:space="preserve"> needed</w:t>
      </w:r>
      <w:r w:rsidR="0078348B" w:rsidRPr="00AC5E61">
        <w:rPr>
          <w:rFonts w:asciiTheme="minorHAnsi" w:hAnsiTheme="minorHAnsi" w:cs="Calibri"/>
          <w:bCs/>
          <w:sz w:val="22"/>
          <w:szCs w:val="22"/>
        </w:rPr>
        <w:t>.</w:t>
      </w:r>
    </w:p>
    <w:p w14:paraId="156D6794" w14:textId="41A85AED" w:rsidR="006F7A0C" w:rsidRDefault="00796493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</w:t>
      </w:r>
      <w:r w:rsidR="006A1A6F">
        <w:rPr>
          <w:rFonts w:asciiTheme="minorHAnsi" w:hAnsiTheme="minorHAnsi" w:cs="Calibri"/>
          <w:bCs/>
          <w:sz w:val="22"/>
          <w:szCs w:val="22"/>
        </w:rPr>
        <w:t>hipments continue to be steady for everyone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6A1A6F">
        <w:rPr>
          <w:rFonts w:asciiTheme="minorHAnsi" w:hAnsiTheme="minorHAnsi" w:cs="Calibri"/>
          <w:bCs/>
          <w:sz w:val="22"/>
          <w:szCs w:val="22"/>
        </w:rPr>
        <w:t>C</w:t>
      </w:r>
      <w:r w:rsidR="00526B1E">
        <w:rPr>
          <w:rFonts w:asciiTheme="minorHAnsi" w:hAnsiTheme="minorHAnsi" w:cs="Calibri"/>
          <w:bCs/>
          <w:sz w:val="22"/>
          <w:szCs w:val="22"/>
        </w:rPr>
        <w:t>ontainer</w:t>
      </w:r>
      <w:r w:rsidR="006A1A6F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FC28DC">
        <w:rPr>
          <w:rFonts w:asciiTheme="minorHAnsi" w:hAnsiTheme="minorHAnsi" w:cs="Calibri"/>
          <w:bCs/>
          <w:sz w:val="22"/>
          <w:szCs w:val="22"/>
        </w:rPr>
        <w:t xml:space="preserve">rail car </w:t>
      </w:r>
      <w:r w:rsidR="00526B1E">
        <w:rPr>
          <w:rFonts w:asciiTheme="minorHAnsi" w:hAnsiTheme="minorHAnsi" w:cs="Calibri"/>
          <w:bCs/>
          <w:sz w:val="22"/>
          <w:szCs w:val="22"/>
        </w:rPr>
        <w:t xml:space="preserve">availability </w:t>
      </w:r>
      <w:r w:rsidR="00FC28DC">
        <w:rPr>
          <w:rFonts w:asciiTheme="minorHAnsi" w:hAnsiTheme="minorHAnsi" w:cs="Calibri"/>
          <w:bCs/>
          <w:sz w:val="22"/>
          <w:szCs w:val="22"/>
        </w:rPr>
        <w:t>is decent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40EB5704" w14:textId="2A8E8933" w:rsidR="0010744C" w:rsidRDefault="00FC28DC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Navy acreage is expected </w:t>
      </w:r>
      <w:r w:rsidR="006B4E10">
        <w:rPr>
          <w:rFonts w:asciiTheme="minorHAnsi" w:hAnsiTheme="minorHAnsi" w:cs="Calibri"/>
          <w:bCs/>
          <w:sz w:val="22"/>
          <w:szCs w:val="22"/>
        </w:rPr>
        <w:t>to</w:t>
      </w:r>
      <w:r>
        <w:rPr>
          <w:rFonts w:asciiTheme="minorHAnsi" w:hAnsiTheme="minorHAnsi" w:cs="Calibri"/>
          <w:bCs/>
          <w:sz w:val="22"/>
          <w:szCs w:val="22"/>
        </w:rPr>
        <w:t xml:space="preserve"> be down significantly, black acreage is expected to be up slightly and small red acreage </w:t>
      </w:r>
      <w:r w:rsidR="0010744C">
        <w:rPr>
          <w:rFonts w:asciiTheme="minorHAnsi" w:hAnsiTheme="minorHAnsi" w:cs="Calibri"/>
          <w:bCs/>
          <w:sz w:val="22"/>
          <w:szCs w:val="22"/>
        </w:rPr>
        <w:t xml:space="preserve">is expected to be steady.  </w:t>
      </w:r>
    </w:p>
    <w:p w14:paraId="78B31B70" w14:textId="77777777" w:rsidR="0010744C" w:rsidRDefault="0010744C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CBOT values have slipped.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CCD0908" w14:textId="7B526C56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7AE1868" w14:textId="77777777" w:rsidR="00183319" w:rsidRDefault="00B03583" w:rsidP="00B7056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32445E"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30780C">
        <w:rPr>
          <w:rFonts w:asciiTheme="minorHAnsi" w:hAnsiTheme="minorHAnsi" w:cs="Calibri"/>
          <w:bCs/>
          <w:sz w:val="22"/>
          <w:szCs w:val="22"/>
        </w:rPr>
        <w:t xml:space="preserve">felt that the RoundTable went well earlier in the day.  </w:t>
      </w:r>
    </w:p>
    <w:p w14:paraId="56BF756A" w14:textId="278D37B9" w:rsidR="00183319" w:rsidRDefault="0030780C" w:rsidP="00183319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</w:t>
      </w:r>
      <w:r w:rsidR="00745BB3">
        <w:rPr>
          <w:rFonts w:asciiTheme="minorHAnsi" w:hAnsiTheme="minorHAnsi" w:cs="Calibri"/>
          <w:bCs/>
          <w:sz w:val="22"/>
          <w:szCs w:val="22"/>
        </w:rPr>
        <w:t xml:space="preserve">wonders if </w:t>
      </w:r>
      <w:r w:rsidR="00A70942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745BB3">
        <w:rPr>
          <w:rFonts w:asciiTheme="minorHAnsi" w:hAnsiTheme="minorHAnsi" w:cs="Calibri"/>
          <w:bCs/>
          <w:sz w:val="22"/>
          <w:szCs w:val="22"/>
        </w:rPr>
        <w:t xml:space="preserve">discussion might flow steadier if we ask growers to </w:t>
      </w:r>
      <w:r w:rsidR="00920576">
        <w:rPr>
          <w:rFonts w:asciiTheme="minorHAnsi" w:hAnsiTheme="minorHAnsi" w:cs="Calibri"/>
          <w:bCs/>
          <w:sz w:val="22"/>
          <w:szCs w:val="22"/>
        </w:rPr>
        <w:t>inject before hearing from non-growers in attendance.  We might try this next year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259A54FF" w14:textId="5489D184" w:rsidR="00920576" w:rsidRDefault="005F56FD" w:rsidP="00183319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It was suggested that we add young, next generation </w:t>
      </w:r>
      <w:r w:rsidR="00183319">
        <w:rPr>
          <w:rFonts w:asciiTheme="minorHAnsi" w:hAnsiTheme="minorHAnsi" w:cs="Calibri"/>
          <w:bCs/>
          <w:sz w:val="22"/>
          <w:szCs w:val="22"/>
        </w:rPr>
        <w:t xml:space="preserve">growers </w:t>
      </w:r>
      <w:r w:rsidR="006E78D1">
        <w:rPr>
          <w:rFonts w:asciiTheme="minorHAnsi" w:hAnsiTheme="minorHAnsi" w:cs="Calibri"/>
          <w:bCs/>
          <w:sz w:val="22"/>
          <w:szCs w:val="22"/>
        </w:rPr>
        <w:t>next year</w:t>
      </w:r>
      <w:r w:rsidR="00E85AA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35414DE" w14:textId="77777777" w:rsidR="0040003A" w:rsidRDefault="006E78D1" w:rsidP="00B7056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and Cramer will update Project Greeen priorities based on today’s discussion. </w:t>
      </w:r>
    </w:p>
    <w:p w14:paraId="68B3D5D2" w14:textId="5D1C032B" w:rsidR="006E78D1" w:rsidRDefault="0040003A" w:rsidP="0040003A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Consider how we might add </w:t>
      </w:r>
      <w:r w:rsidR="00E85AAE">
        <w:rPr>
          <w:rFonts w:asciiTheme="minorHAnsi" w:hAnsiTheme="minorHAnsi" w:cs="Calibri"/>
          <w:bCs/>
          <w:sz w:val="22"/>
          <w:szCs w:val="22"/>
        </w:rPr>
        <w:t>sustainability.</w:t>
      </w:r>
      <w:r w:rsidR="006E78D1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088DD639" w14:textId="0203BABF" w:rsidR="00C575FB" w:rsidRDefault="00FD6164" w:rsidP="00D553D4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452C6B">
        <w:rPr>
          <w:rFonts w:asciiTheme="minorHAnsi" w:hAnsiTheme="minorHAnsi" w:cs="Calibri"/>
          <w:bCs/>
          <w:sz w:val="22"/>
          <w:szCs w:val="22"/>
        </w:rPr>
        <w:t xml:space="preserve">Plans for </w:t>
      </w:r>
      <w:r w:rsidR="006E78D1" w:rsidRPr="00452C6B">
        <w:rPr>
          <w:rFonts w:asciiTheme="minorHAnsi" w:hAnsiTheme="minorHAnsi" w:cs="Calibri"/>
          <w:bCs/>
          <w:sz w:val="22"/>
          <w:szCs w:val="22"/>
        </w:rPr>
        <w:t xml:space="preserve">2023 </w:t>
      </w:r>
      <w:r w:rsidRPr="00452C6B">
        <w:rPr>
          <w:rFonts w:asciiTheme="minorHAnsi" w:hAnsiTheme="minorHAnsi" w:cs="Calibri"/>
          <w:bCs/>
          <w:sz w:val="22"/>
          <w:szCs w:val="22"/>
        </w:rPr>
        <w:t>Research is well underway</w:t>
      </w:r>
      <w:r w:rsidR="00E85AAE" w:rsidRPr="00452C6B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452C6B">
        <w:rPr>
          <w:rFonts w:asciiTheme="minorHAnsi" w:hAnsiTheme="minorHAnsi" w:cs="Calibri"/>
          <w:bCs/>
          <w:sz w:val="22"/>
          <w:szCs w:val="22"/>
        </w:rPr>
        <w:t>Workload is a concern</w:t>
      </w:r>
      <w:r w:rsidR="00E85AAE" w:rsidRPr="00452C6B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452C6B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C52147" w:rsidRPr="00452C6B">
        <w:rPr>
          <w:rFonts w:asciiTheme="minorHAnsi" w:hAnsiTheme="minorHAnsi" w:cs="Calibri"/>
          <w:bCs/>
          <w:sz w:val="22"/>
          <w:szCs w:val="22"/>
        </w:rPr>
        <w:t xml:space="preserve">consensus is to </w:t>
      </w:r>
      <w:r w:rsidR="0038406A" w:rsidRPr="00452C6B">
        <w:rPr>
          <w:rFonts w:asciiTheme="minorHAnsi" w:hAnsiTheme="minorHAnsi" w:cs="Calibri"/>
          <w:bCs/>
          <w:sz w:val="22"/>
          <w:szCs w:val="22"/>
        </w:rPr>
        <w:t xml:space="preserve">locate the Tuscola County plot at the MSU </w:t>
      </w:r>
      <w:r w:rsidR="00C52147" w:rsidRPr="00452C6B">
        <w:rPr>
          <w:rFonts w:asciiTheme="minorHAnsi" w:hAnsiTheme="minorHAnsi" w:cs="Calibri"/>
          <w:bCs/>
          <w:sz w:val="22"/>
          <w:szCs w:val="22"/>
        </w:rPr>
        <w:t>SVREC</w:t>
      </w:r>
      <w:r w:rsidR="0038406A" w:rsidRPr="00452C6B">
        <w:rPr>
          <w:rFonts w:asciiTheme="minorHAnsi" w:hAnsiTheme="minorHAnsi" w:cs="Calibri"/>
          <w:bCs/>
          <w:sz w:val="22"/>
          <w:szCs w:val="22"/>
        </w:rPr>
        <w:t xml:space="preserve">, locate the </w:t>
      </w:r>
      <w:r w:rsidR="00C52147" w:rsidRPr="00452C6B">
        <w:rPr>
          <w:rFonts w:asciiTheme="minorHAnsi" w:hAnsiTheme="minorHAnsi" w:cs="Calibri"/>
          <w:bCs/>
          <w:sz w:val="22"/>
          <w:szCs w:val="22"/>
        </w:rPr>
        <w:t>Sanilac County</w:t>
      </w:r>
      <w:r w:rsidR="0038406A" w:rsidRPr="00452C6B">
        <w:rPr>
          <w:rFonts w:asciiTheme="minorHAnsi" w:hAnsiTheme="minorHAnsi" w:cs="Calibri"/>
          <w:bCs/>
          <w:sz w:val="22"/>
          <w:szCs w:val="22"/>
        </w:rPr>
        <w:t xml:space="preserve"> plot in </w:t>
      </w:r>
      <w:r w:rsidR="00864621" w:rsidRPr="00452C6B">
        <w:rPr>
          <w:rFonts w:asciiTheme="minorHAnsi" w:hAnsiTheme="minorHAnsi" w:cs="Calibri"/>
          <w:bCs/>
          <w:sz w:val="22"/>
          <w:szCs w:val="22"/>
        </w:rPr>
        <w:t>the northwest corner of the county</w:t>
      </w:r>
      <w:r w:rsidR="00887BF0" w:rsidRPr="00452C6B">
        <w:rPr>
          <w:rFonts w:asciiTheme="minorHAnsi" w:hAnsiTheme="minorHAnsi" w:cs="Calibri"/>
          <w:bCs/>
          <w:sz w:val="22"/>
          <w:szCs w:val="22"/>
        </w:rPr>
        <w:t>, maintain plot locations in Montcal</w:t>
      </w:r>
      <w:r w:rsidR="0038406A" w:rsidRPr="00452C6B">
        <w:rPr>
          <w:rFonts w:asciiTheme="minorHAnsi" w:hAnsiTheme="minorHAnsi" w:cs="Calibri"/>
          <w:bCs/>
          <w:sz w:val="22"/>
          <w:szCs w:val="22"/>
        </w:rPr>
        <w:t>m, Bay,</w:t>
      </w:r>
      <w:r w:rsidR="00864621" w:rsidRPr="00452C6B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2C056F" w:rsidRPr="00452C6B">
        <w:rPr>
          <w:rFonts w:asciiTheme="minorHAnsi" w:hAnsiTheme="minorHAnsi" w:cs="Calibri"/>
          <w:bCs/>
          <w:sz w:val="22"/>
          <w:szCs w:val="22"/>
        </w:rPr>
        <w:t xml:space="preserve">(central) </w:t>
      </w:r>
      <w:r w:rsidR="00864621" w:rsidRPr="00452C6B">
        <w:rPr>
          <w:rFonts w:asciiTheme="minorHAnsi" w:hAnsiTheme="minorHAnsi" w:cs="Calibri"/>
          <w:bCs/>
          <w:sz w:val="22"/>
          <w:szCs w:val="22"/>
        </w:rPr>
        <w:t xml:space="preserve">Huron counties.  This will </w:t>
      </w:r>
      <w:r w:rsidR="00864621" w:rsidRPr="00452C6B">
        <w:rPr>
          <w:rFonts w:asciiTheme="minorHAnsi" w:hAnsiTheme="minorHAnsi" w:cs="Calibri"/>
          <w:bCs/>
          <w:sz w:val="22"/>
          <w:szCs w:val="22"/>
        </w:rPr>
        <w:lastRenderedPageBreak/>
        <w:t>sharply reduce drive time</w:t>
      </w:r>
      <w:r w:rsidR="002C056F" w:rsidRPr="00452C6B">
        <w:rPr>
          <w:rFonts w:asciiTheme="minorHAnsi" w:hAnsiTheme="minorHAnsi" w:cs="Calibri"/>
          <w:bCs/>
          <w:sz w:val="22"/>
          <w:szCs w:val="22"/>
        </w:rPr>
        <w:t>s</w:t>
      </w:r>
      <w:r w:rsidR="00864621" w:rsidRPr="00452C6B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0E5097" w:rsidRPr="00452C6B">
        <w:rPr>
          <w:rFonts w:asciiTheme="minorHAnsi" w:hAnsiTheme="minorHAnsi" w:cs="Calibri"/>
          <w:bCs/>
          <w:sz w:val="22"/>
          <w:szCs w:val="22"/>
        </w:rPr>
        <w:t>effectively maintain communication and educational efforts</w:t>
      </w:r>
      <w:r w:rsidR="002C056F" w:rsidRPr="00452C6B">
        <w:rPr>
          <w:rFonts w:asciiTheme="minorHAnsi" w:hAnsiTheme="minorHAnsi" w:cs="Calibri"/>
          <w:bCs/>
          <w:sz w:val="22"/>
          <w:szCs w:val="22"/>
        </w:rPr>
        <w:t>.</w:t>
      </w:r>
      <w:r w:rsidR="00081AF7" w:rsidRPr="00452C6B">
        <w:rPr>
          <w:rFonts w:asciiTheme="minorHAnsi" w:hAnsiTheme="minorHAnsi" w:cs="Calibri"/>
          <w:bCs/>
          <w:sz w:val="22"/>
          <w:szCs w:val="22"/>
        </w:rPr>
        <w:t xml:space="preserve">  Bales is adding white mold</w:t>
      </w:r>
      <w:r w:rsidR="006005FD">
        <w:rPr>
          <w:rFonts w:asciiTheme="minorHAnsi" w:hAnsiTheme="minorHAnsi" w:cs="Calibri"/>
          <w:bCs/>
          <w:sz w:val="22"/>
          <w:szCs w:val="22"/>
        </w:rPr>
        <w:t xml:space="preserve"> research including Dr. Martin Chilvers</w:t>
      </w:r>
      <w:r w:rsidR="00081AF7" w:rsidRPr="00452C6B">
        <w:rPr>
          <w:rFonts w:asciiTheme="minorHAnsi" w:hAnsiTheme="minorHAnsi" w:cs="Calibri"/>
          <w:bCs/>
          <w:sz w:val="22"/>
          <w:szCs w:val="22"/>
        </w:rPr>
        <w:t xml:space="preserve"> and</w:t>
      </w:r>
      <w:r w:rsidR="00D565AE">
        <w:rPr>
          <w:rFonts w:asciiTheme="minorHAnsi" w:hAnsiTheme="minorHAnsi" w:cs="Calibri"/>
          <w:bCs/>
          <w:sz w:val="22"/>
          <w:szCs w:val="22"/>
        </w:rPr>
        <w:t>,</w:t>
      </w:r>
      <w:r w:rsidR="00081AF7" w:rsidRPr="00452C6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565AE">
        <w:rPr>
          <w:rFonts w:asciiTheme="minorHAnsi" w:hAnsiTheme="minorHAnsi" w:cs="Calibri"/>
          <w:bCs/>
          <w:sz w:val="22"/>
          <w:szCs w:val="22"/>
        </w:rPr>
        <w:t xml:space="preserve">increasing </w:t>
      </w:r>
      <w:r w:rsidR="00081AF7" w:rsidRPr="00452C6B">
        <w:rPr>
          <w:rFonts w:asciiTheme="minorHAnsi" w:hAnsiTheme="minorHAnsi" w:cs="Calibri"/>
          <w:bCs/>
          <w:sz w:val="22"/>
          <w:szCs w:val="22"/>
        </w:rPr>
        <w:t>private</w:t>
      </w:r>
      <w:r w:rsidR="00610439" w:rsidRPr="00452C6B">
        <w:rPr>
          <w:rFonts w:asciiTheme="minorHAnsi" w:hAnsiTheme="minorHAnsi" w:cs="Calibri"/>
          <w:bCs/>
          <w:sz w:val="22"/>
          <w:szCs w:val="22"/>
        </w:rPr>
        <w:t xml:space="preserve">, sometimes confidential </w:t>
      </w:r>
      <w:r w:rsidR="00984757" w:rsidRPr="00452C6B">
        <w:rPr>
          <w:rFonts w:asciiTheme="minorHAnsi" w:hAnsiTheme="minorHAnsi" w:cs="Calibri"/>
          <w:bCs/>
          <w:sz w:val="22"/>
          <w:szCs w:val="22"/>
        </w:rPr>
        <w:t>fee-based</w:t>
      </w:r>
      <w:r w:rsidR="00B04E91" w:rsidRPr="00452C6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10439" w:rsidRPr="00452C6B">
        <w:rPr>
          <w:rFonts w:asciiTheme="minorHAnsi" w:hAnsiTheme="minorHAnsi" w:cs="Calibri"/>
          <w:bCs/>
          <w:sz w:val="22"/>
          <w:szCs w:val="22"/>
        </w:rPr>
        <w:t>research.</w:t>
      </w:r>
    </w:p>
    <w:p w14:paraId="7E69C52A" w14:textId="2AB3D2F8" w:rsidR="00984757" w:rsidRDefault="00984757" w:rsidP="00984757">
      <w:pPr>
        <w:rPr>
          <w:rFonts w:asciiTheme="minorHAnsi" w:hAnsiTheme="minorHAnsi" w:cs="Calibri"/>
          <w:bCs/>
          <w:sz w:val="22"/>
          <w:szCs w:val="22"/>
        </w:rPr>
      </w:pPr>
    </w:p>
    <w:p w14:paraId="533C0559" w14:textId="77777777" w:rsidR="006A2B58" w:rsidRPr="00605F0A" w:rsidRDefault="006A2B58" w:rsidP="006A2B58">
      <w:pPr>
        <w:rPr>
          <w:rFonts w:asciiTheme="minorHAnsi" w:hAnsiTheme="minorHAnsi"/>
          <w:b/>
          <w:bCs/>
          <w:sz w:val="22"/>
          <w:szCs w:val="22"/>
        </w:rPr>
      </w:pPr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  <w:r>
        <w:rPr>
          <w:rFonts w:asciiTheme="minorHAnsi" w:hAnsiTheme="minorHAnsi"/>
          <w:b/>
          <w:bCs/>
          <w:sz w:val="22"/>
          <w:szCs w:val="22"/>
        </w:rPr>
        <w:t>– Joe Cramer</w:t>
      </w:r>
    </w:p>
    <w:p w14:paraId="40A60C1C" w14:textId="77777777" w:rsidR="006A2B58" w:rsidRPr="00605F0A" w:rsidRDefault="006A2B58" w:rsidP="006A2B58">
      <w:pPr>
        <w:rPr>
          <w:rFonts w:asciiTheme="minorHAnsi" w:hAnsiTheme="minorHAnsi"/>
          <w:sz w:val="22"/>
          <w:szCs w:val="22"/>
        </w:rPr>
      </w:pPr>
    </w:p>
    <w:p w14:paraId="1E13614E" w14:textId="77777777" w:rsidR="00500E55" w:rsidRDefault="00984757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 w:rsidRPr="00500E55">
        <w:rPr>
          <w:rFonts w:asciiTheme="minorHAnsi" w:hAnsiTheme="minorHAnsi" w:cs="Calibri"/>
          <w:bCs/>
          <w:sz w:val="22"/>
          <w:szCs w:val="22"/>
        </w:rPr>
        <w:t>DRY B</w:t>
      </w:r>
      <w:r w:rsidR="007C307F" w:rsidRPr="00500E55">
        <w:rPr>
          <w:rFonts w:asciiTheme="minorHAnsi" w:hAnsiTheme="minorHAnsi" w:cs="Calibri"/>
          <w:bCs/>
          <w:sz w:val="22"/>
          <w:szCs w:val="22"/>
        </w:rPr>
        <w:t xml:space="preserve">EAN REVENUE </w:t>
      </w:r>
      <w:r w:rsidRPr="00500E55">
        <w:rPr>
          <w:rFonts w:asciiTheme="minorHAnsi" w:hAnsiTheme="minorHAnsi" w:cs="Calibri"/>
          <w:bCs/>
          <w:sz w:val="22"/>
          <w:szCs w:val="22"/>
        </w:rPr>
        <w:t>INSURANCE</w:t>
      </w:r>
      <w:r w:rsidR="007C307F" w:rsidRPr="00500E55">
        <w:rPr>
          <w:rFonts w:asciiTheme="minorHAnsi" w:hAnsiTheme="minorHAnsi" w:cs="Calibri"/>
          <w:bCs/>
          <w:sz w:val="22"/>
          <w:szCs w:val="22"/>
        </w:rPr>
        <w:t xml:space="preserve"> – Watts &amp; Associates has been tasked with determining </w:t>
      </w:r>
      <w:r w:rsidR="001E5C38" w:rsidRPr="00500E55">
        <w:rPr>
          <w:rFonts w:asciiTheme="minorHAnsi" w:hAnsiTheme="minorHAnsi" w:cs="Calibri"/>
          <w:bCs/>
          <w:sz w:val="22"/>
          <w:szCs w:val="22"/>
        </w:rPr>
        <w:t>i</w:t>
      </w:r>
      <w:r w:rsidR="007C307F" w:rsidRPr="00500E55">
        <w:rPr>
          <w:rFonts w:asciiTheme="minorHAnsi" w:hAnsiTheme="minorHAnsi" w:cs="Calibri"/>
          <w:bCs/>
          <w:sz w:val="22"/>
          <w:szCs w:val="22"/>
        </w:rPr>
        <w:t xml:space="preserve">f our US dry bean industry would be better served to </w:t>
      </w:r>
      <w:r w:rsidR="003D22FA" w:rsidRPr="00500E55">
        <w:rPr>
          <w:rFonts w:asciiTheme="minorHAnsi" w:hAnsiTheme="minorHAnsi" w:cs="Calibri"/>
          <w:bCs/>
          <w:sz w:val="22"/>
          <w:szCs w:val="22"/>
        </w:rPr>
        <w:t>mirror commodities that have one, national system of price discovery.</w:t>
      </w:r>
      <w:r w:rsidR="009B4095" w:rsidRPr="00500E55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6A2B58" w:rsidRPr="00500E55">
        <w:rPr>
          <w:rFonts w:asciiTheme="minorHAnsi" w:hAnsiTheme="minorHAnsi" w:cs="Calibri"/>
          <w:bCs/>
          <w:sz w:val="22"/>
          <w:szCs w:val="22"/>
        </w:rPr>
        <w:t xml:space="preserve">Commissioner Ackerman </w:t>
      </w:r>
      <w:r w:rsidR="007F1F57" w:rsidRPr="00500E55">
        <w:rPr>
          <w:rFonts w:asciiTheme="minorHAnsi" w:hAnsiTheme="minorHAnsi" w:cs="Calibri"/>
          <w:bCs/>
          <w:sz w:val="22"/>
          <w:szCs w:val="22"/>
        </w:rPr>
        <w:t xml:space="preserve">has studied this option with a few of his advisors and </w:t>
      </w:r>
      <w:r w:rsidR="009B4095" w:rsidRPr="00500E55">
        <w:rPr>
          <w:rFonts w:asciiTheme="minorHAnsi" w:hAnsiTheme="minorHAnsi" w:cs="Calibri"/>
          <w:bCs/>
          <w:sz w:val="22"/>
          <w:szCs w:val="22"/>
        </w:rPr>
        <w:t>shared handouts that lay out several scenarios that demonstrate</w:t>
      </w:r>
      <w:r w:rsidR="00752FA2" w:rsidRPr="00500E55">
        <w:rPr>
          <w:rFonts w:asciiTheme="minorHAnsi" w:hAnsiTheme="minorHAnsi" w:cs="Calibri"/>
          <w:bCs/>
          <w:sz w:val="22"/>
          <w:szCs w:val="22"/>
        </w:rPr>
        <w:t xml:space="preserve"> how Michigan’s policy holders would be disadvantaged with </w:t>
      </w:r>
      <w:r w:rsidR="005B2985" w:rsidRPr="00500E55">
        <w:rPr>
          <w:rFonts w:asciiTheme="minorHAnsi" w:hAnsiTheme="minorHAnsi" w:cs="Calibri"/>
          <w:bCs/>
          <w:sz w:val="22"/>
          <w:szCs w:val="22"/>
        </w:rPr>
        <w:t xml:space="preserve">a national dry bean price </w:t>
      </w:r>
      <w:r w:rsidR="001E5C38" w:rsidRPr="00500E55">
        <w:rPr>
          <w:rFonts w:asciiTheme="minorHAnsi" w:hAnsiTheme="minorHAnsi" w:cs="Calibri"/>
          <w:bCs/>
          <w:sz w:val="22"/>
          <w:szCs w:val="22"/>
        </w:rPr>
        <w:t>system</w:t>
      </w:r>
      <w:r w:rsidR="005B2985" w:rsidRPr="00500E55">
        <w:rPr>
          <w:rFonts w:asciiTheme="minorHAnsi" w:hAnsiTheme="minorHAnsi" w:cs="Calibri"/>
          <w:bCs/>
          <w:sz w:val="22"/>
          <w:szCs w:val="22"/>
        </w:rPr>
        <w:t xml:space="preserve"> as compared to the current, regional price discovery</w:t>
      </w:r>
      <w:r w:rsidR="001E5C38" w:rsidRPr="00500E55">
        <w:rPr>
          <w:rFonts w:asciiTheme="minorHAnsi" w:hAnsiTheme="minorHAnsi" w:cs="Calibri"/>
          <w:bCs/>
          <w:sz w:val="22"/>
          <w:szCs w:val="22"/>
        </w:rPr>
        <w:t>.</w:t>
      </w:r>
      <w:r w:rsidR="003E07B1" w:rsidRPr="00500E55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E572DB" w:rsidRPr="00500E55">
        <w:rPr>
          <w:rFonts w:asciiTheme="minorHAnsi" w:hAnsiTheme="minorHAnsi" w:cs="Calibri"/>
          <w:bCs/>
          <w:sz w:val="22"/>
          <w:szCs w:val="22"/>
        </w:rPr>
        <w:t xml:space="preserve">Chairman Noffsinger thanked Ackerman for studying and presenting this information.  Cramer will communicate with Watts &amp; Associates this week.  </w:t>
      </w:r>
      <w:r w:rsidR="003E07B1" w:rsidRPr="00500E55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5FBB98A2" w14:textId="77777777" w:rsidR="00500E55" w:rsidRDefault="00500E55" w:rsidP="00500E55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38020D98" w14:textId="6888B604" w:rsidR="007C307F" w:rsidRPr="00500E55" w:rsidRDefault="00191871" w:rsidP="00500E55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 w:rsidRPr="00500E55">
        <w:rPr>
          <w:rFonts w:asciiTheme="minorHAnsi" w:hAnsiTheme="minorHAnsi" w:cs="Calibri"/>
          <w:bCs/>
          <w:sz w:val="22"/>
          <w:szCs w:val="22"/>
        </w:rPr>
        <w:t xml:space="preserve">The lawsuit that growers entered into following the 2015 harvest remains unsettled.  </w:t>
      </w:r>
      <w:r w:rsidR="006A6039" w:rsidRPr="00500E55">
        <w:rPr>
          <w:rFonts w:asciiTheme="minorHAnsi" w:hAnsiTheme="minorHAnsi" w:cs="Calibri"/>
          <w:bCs/>
          <w:sz w:val="22"/>
          <w:szCs w:val="22"/>
        </w:rPr>
        <w:t>The Court issue</w:t>
      </w:r>
      <w:r w:rsidR="00130404" w:rsidRPr="00500E55">
        <w:rPr>
          <w:rFonts w:asciiTheme="minorHAnsi" w:hAnsiTheme="minorHAnsi" w:cs="Calibri"/>
          <w:bCs/>
          <w:sz w:val="22"/>
          <w:szCs w:val="22"/>
        </w:rPr>
        <w:t>d</w:t>
      </w:r>
      <w:r w:rsidR="006A6039" w:rsidRPr="00500E55">
        <w:rPr>
          <w:rFonts w:asciiTheme="minorHAnsi" w:hAnsiTheme="minorHAnsi" w:cs="Calibri"/>
          <w:bCs/>
          <w:sz w:val="22"/>
          <w:szCs w:val="22"/>
        </w:rPr>
        <w:t xml:space="preserve"> a reward order which was discussed at </w:t>
      </w:r>
      <w:r w:rsidR="00130404" w:rsidRPr="00500E55">
        <w:rPr>
          <w:rFonts w:asciiTheme="minorHAnsi" w:hAnsiTheme="minorHAnsi" w:cs="Calibri"/>
          <w:bCs/>
          <w:sz w:val="22"/>
          <w:szCs w:val="22"/>
        </w:rPr>
        <w:t xml:space="preserve">RMA’s </w:t>
      </w:r>
      <w:r w:rsidR="006A6039" w:rsidRPr="00500E55">
        <w:rPr>
          <w:rFonts w:asciiTheme="minorHAnsi" w:hAnsiTheme="minorHAnsi" w:cs="Calibri"/>
          <w:bCs/>
          <w:sz w:val="22"/>
          <w:szCs w:val="22"/>
        </w:rPr>
        <w:t>February meeting</w:t>
      </w:r>
      <w:r w:rsidR="00E80880" w:rsidRPr="00500E55">
        <w:rPr>
          <w:rFonts w:asciiTheme="minorHAnsi" w:hAnsiTheme="minorHAnsi" w:cs="Calibri"/>
          <w:bCs/>
          <w:sz w:val="22"/>
          <w:szCs w:val="22"/>
        </w:rPr>
        <w:t>,</w:t>
      </w:r>
      <w:r w:rsidR="00130404" w:rsidRPr="00500E55">
        <w:rPr>
          <w:rFonts w:asciiTheme="minorHAnsi" w:hAnsiTheme="minorHAnsi" w:cs="Calibri"/>
          <w:bCs/>
          <w:sz w:val="22"/>
          <w:szCs w:val="22"/>
        </w:rPr>
        <w:t xml:space="preserve"> but no outcomes have been reported.  Attorney John Tallman continues to </w:t>
      </w:r>
      <w:r w:rsidR="00E80880" w:rsidRPr="00500E55">
        <w:rPr>
          <w:rFonts w:asciiTheme="minorHAnsi" w:hAnsiTheme="minorHAnsi" w:cs="Calibri"/>
          <w:bCs/>
          <w:sz w:val="22"/>
          <w:szCs w:val="22"/>
        </w:rPr>
        <w:t xml:space="preserve">dig into the outcome.  Gowers returned enough letters to help offset some of the attorney fees when this suit is finally settled. </w:t>
      </w:r>
      <w:r w:rsidR="001E5C38" w:rsidRPr="00500E55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3D22FA" w:rsidRPr="00500E55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7C307F" w:rsidRPr="00500E55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7AD1F0E1" w14:textId="5461BF02" w:rsidR="000B7377" w:rsidRDefault="000B7377" w:rsidP="00893F66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0A270BF7" w14:textId="27E5E5FC" w:rsidR="001D5425" w:rsidRDefault="00500E55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2" w:name="_Hlk34238653"/>
      <w:r>
        <w:rPr>
          <w:rFonts w:asciiTheme="minorHAnsi" w:hAnsiTheme="minorHAnsi"/>
          <w:sz w:val="22"/>
          <w:szCs w:val="22"/>
        </w:rPr>
        <w:t>Cramer commented on</w:t>
      </w:r>
      <w:r w:rsidR="00C55694">
        <w:rPr>
          <w:rFonts w:asciiTheme="minorHAnsi" w:hAnsiTheme="minorHAnsi"/>
          <w:sz w:val="22"/>
          <w:szCs w:val="22"/>
        </w:rPr>
        <w:t>/asked for input on</w:t>
      </w:r>
      <w:r w:rsidR="001D5425">
        <w:rPr>
          <w:rFonts w:asciiTheme="minorHAnsi" w:hAnsiTheme="minorHAnsi"/>
          <w:sz w:val="22"/>
          <w:szCs w:val="22"/>
        </w:rPr>
        <w:t>:</w:t>
      </w:r>
    </w:p>
    <w:p w14:paraId="7D4D8F7A" w14:textId="2ECD2F87" w:rsidR="001D5425" w:rsidRDefault="00500E55" w:rsidP="001D5425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progress of </w:t>
      </w:r>
      <w:r w:rsidR="001D5425">
        <w:rPr>
          <w:rFonts w:asciiTheme="minorHAnsi" w:hAnsiTheme="minorHAnsi"/>
          <w:sz w:val="22"/>
          <w:szCs w:val="22"/>
        </w:rPr>
        <w:t xml:space="preserve">the </w:t>
      </w:r>
      <w:r w:rsidR="0014307F">
        <w:rPr>
          <w:rFonts w:asciiTheme="minorHAnsi" w:hAnsiTheme="minorHAnsi"/>
          <w:sz w:val="22"/>
          <w:szCs w:val="22"/>
        </w:rPr>
        <w:t xml:space="preserve">Phase II </w:t>
      </w:r>
      <w:r w:rsidR="001D5425">
        <w:rPr>
          <w:rFonts w:asciiTheme="minorHAnsi" w:hAnsiTheme="minorHAnsi"/>
          <w:sz w:val="22"/>
          <w:szCs w:val="22"/>
        </w:rPr>
        <w:t xml:space="preserve">of the Communications Grant </w:t>
      </w:r>
      <w:r w:rsidR="0014307F">
        <w:rPr>
          <w:rFonts w:asciiTheme="minorHAnsi" w:hAnsiTheme="minorHAnsi"/>
          <w:sz w:val="22"/>
          <w:szCs w:val="22"/>
        </w:rPr>
        <w:t xml:space="preserve">and the social media focus </w:t>
      </w:r>
      <w:r w:rsidR="00C55694">
        <w:rPr>
          <w:rFonts w:asciiTheme="minorHAnsi" w:hAnsiTheme="minorHAnsi"/>
          <w:sz w:val="22"/>
          <w:szCs w:val="22"/>
        </w:rPr>
        <w:t xml:space="preserve">(managed by Ignite) </w:t>
      </w:r>
      <w:r w:rsidR="0014307F">
        <w:rPr>
          <w:rFonts w:asciiTheme="minorHAnsi" w:hAnsiTheme="minorHAnsi"/>
          <w:sz w:val="22"/>
          <w:szCs w:val="22"/>
        </w:rPr>
        <w:t>of Phase III</w:t>
      </w:r>
      <w:r w:rsidR="001D5425">
        <w:rPr>
          <w:rFonts w:asciiTheme="minorHAnsi" w:hAnsiTheme="minorHAnsi"/>
          <w:sz w:val="22"/>
          <w:szCs w:val="22"/>
        </w:rPr>
        <w:t xml:space="preserve"> if awarded</w:t>
      </w:r>
      <w:r w:rsidR="0014307F">
        <w:rPr>
          <w:rFonts w:asciiTheme="minorHAnsi" w:hAnsiTheme="minorHAnsi"/>
          <w:sz w:val="22"/>
          <w:szCs w:val="22"/>
        </w:rPr>
        <w:t>.</w:t>
      </w:r>
    </w:p>
    <w:p w14:paraId="20C58D0C" w14:textId="49A61167" w:rsidR="00C206A9" w:rsidRDefault="00C206A9" w:rsidP="001D5425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</w:t>
      </w:r>
      <w:r w:rsidR="0054742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Regional </w:t>
      </w:r>
      <w:r w:rsidR="00C55694">
        <w:rPr>
          <w:rFonts w:asciiTheme="minorHAnsi" w:hAnsiTheme="minorHAnsi"/>
          <w:sz w:val="22"/>
          <w:szCs w:val="22"/>
        </w:rPr>
        <w:t xml:space="preserve">Production and Outlook </w:t>
      </w:r>
      <w:r>
        <w:rPr>
          <w:rFonts w:asciiTheme="minorHAnsi" w:hAnsiTheme="minorHAnsi"/>
          <w:sz w:val="22"/>
          <w:szCs w:val="22"/>
        </w:rPr>
        <w:t>Meetings</w:t>
      </w:r>
      <w:r w:rsidR="00547425">
        <w:rPr>
          <w:rFonts w:asciiTheme="minorHAnsi" w:hAnsiTheme="minorHAnsi"/>
          <w:sz w:val="22"/>
          <w:szCs w:val="22"/>
        </w:rPr>
        <w:t xml:space="preserve"> held in December 2023</w:t>
      </w:r>
    </w:p>
    <w:p w14:paraId="43EA163C" w14:textId="77777777" w:rsidR="00547425" w:rsidRDefault="00C206A9" w:rsidP="001D5425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C55694">
        <w:rPr>
          <w:rFonts w:asciiTheme="minorHAnsi" w:hAnsiTheme="minorHAnsi"/>
          <w:sz w:val="22"/>
          <w:szCs w:val="22"/>
        </w:rPr>
        <w:t xml:space="preserve">(February) </w:t>
      </w:r>
      <w:r>
        <w:rPr>
          <w:rFonts w:asciiTheme="minorHAnsi" w:hAnsiTheme="minorHAnsi"/>
          <w:sz w:val="22"/>
          <w:szCs w:val="22"/>
        </w:rPr>
        <w:t>2023 and 2024 Canning Evaluation</w:t>
      </w:r>
    </w:p>
    <w:p w14:paraId="1252F6A1" w14:textId="77777777" w:rsidR="005B389F" w:rsidRDefault="00547425" w:rsidP="001D5425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2023 State of the Union and Hill Visits </w:t>
      </w:r>
    </w:p>
    <w:p w14:paraId="5724EE82" w14:textId="77777777" w:rsidR="005B389F" w:rsidRDefault="005B389F" w:rsidP="001D5425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2023 Dry Bean &amp; Sugar Beet Symposium including Goya Foods participation.</w:t>
      </w:r>
    </w:p>
    <w:p w14:paraId="7F93BC82" w14:textId="77777777" w:rsidR="00507E22" w:rsidRDefault="00507E22" w:rsidP="001D5425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Creating an RFP process for future research projects</w:t>
      </w:r>
    </w:p>
    <w:p w14:paraId="5DDD2562" w14:textId="4180A702" w:rsidR="0014307F" w:rsidRDefault="00C206A9" w:rsidP="00507E22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4307F">
        <w:rPr>
          <w:rFonts w:asciiTheme="minorHAnsi" w:hAnsiTheme="minorHAnsi"/>
          <w:sz w:val="22"/>
          <w:szCs w:val="22"/>
        </w:rPr>
        <w:t xml:space="preserve">  </w:t>
      </w:r>
    </w:p>
    <w:bookmarkEnd w:id="2"/>
    <w:p w14:paraId="62C248A5" w14:textId="6DD90383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042BCE4B" w14:textId="0242984F" w:rsidR="00876017" w:rsidRDefault="00507E22" w:rsidP="00876017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Ackerman, Bales and Cramer attended </w:t>
      </w:r>
      <w:r w:rsidR="000C2961">
        <w:rPr>
          <w:rFonts w:asciiTheme="minorHAnsi" w:hAnsiTheme="minorHAnsi" w:cs="Calibri"/>
          <w:sz w:val="22"/>
          <w:szCs w:val="22"/>
        </w:rPr>
        <w:t>BeanCon24 in February</w:t>
      </w:r>
      <w:r w:rsidR="00E85AAE">
        <w:rPr>
          <w:rFonts w:asciiTheme="minorHAnsi" w:hAnsiTheme="minorHAnsi" w:cs="Calibri"/>
          <w:sz w:val="22"/>
          <w:szCs w:val="22"/>
        </w:rPr>
        <w:t xml:space="preserve">. </w:t>
      </w:r>
      <w:r w:rsidR="000C2961">
        <w:rPr>
          <w:rFonts w:asciiTheme="minorHAnsi" w:hAnsiTheme="minorHAnsi" w:cs="Calibri"/>
          <w:sz w:val="22"/>
          <w:szCs w:val="22"/>
        </w:rPr>
        <w:t>Ackerman commented on the innovation focused event</w:t>
      </w:r>
      <w:r w:rsidR="00EE7E31">
        <w:rPr>
          <w:rFonts w:asciiTheme="minorHAnsi" w:hAnsiTheme="minorHAnsi" w:cs="Calibri"/>
          <w:sz w:val="22"/>
          <w:szCs w:val="22"/>
        </w:rPr>
        <w:t xml:space="preserve"> complimenting USDBC for a great meeting</w:t>
      </w:r>
      <w:r w:rsidR="00E85AAE">
        <w:rPr>
          <w:rFonts w:asciiTheme="minorHAnsi" w:hAnsiTheme="minorHAnsi" w:cs="Calibri"/>
          <w:sz w:val="22"/>
          <w:szCs w:val="22"/>
        </w:rPr>
        <w:t xml:space="preserve">. </w:t>
      </w:r>
      <w:r w:rsidR="00EE7E31">
        <w:rPr>
          <w:rFonts w:asciiTheme="minorHAnsi" w:hAnsiTheme="minorHAnsi" w:cs="Calibri"/>
          <w:sz w:val="22"/>
          <w:szCs w:val="22"/>
        </w:rPr>
        <w:t>Cramer and Bales agree that it was one of the better meetings to attend and ha</w:t>
      </w:r>
      <w:r w:rsidR="009D23A6">
        <w:rPr>
          <w:rFonts w:asciiTheme="minorHAnsi" w:hAnsiTheme="minorHAnsi" w:cs="Calibri"/>
          <w:sz w:val="22"/>
          <w:szCs w:val="22"/>
        </w:rPr>
        <w:t xml:space="preserve">d successfully created excitement and optimism for </w:t>
      </w:r>
      <w:r w:rsidR="00081E44">
        <w:rPr>
          <w:rFonts w:asciiTheme="minorHAnsi" w:hAnsiTheme="minorHAnsi" w:cs="Calibri"/>
          <w:sz w:val="22"/>
          <w:szCs w:val="22"/>
        </w:rPr>
        <w:t xml:space="preserve">the </w:t>
      </w:r>
      <w:r w:rsidR="009D23A6">
        <w:rPr>
          <w:rFonts w:asciiTheme="minorHAnsi" w:hAnsiTheme="minorHAnsi" w:cs="Calibri"/>
          <w:sz w:val="22"/>
          <w:szCs w:val="22"/>
        </w:rPr>
        <w:t>future</w:t>
      </w:r>
      <w:r w:rsidR="00081E44">
        <w:rPr>
          <w:rFonts w:asciiTheme="minorHAnsi" w:hAnsiTheme="minorHAnsi" w:cs="Calibri"/>
          <w:sz w:val="22"/>
          <w:szCs w:val="22"/>
        </w:rPr>
        <w:t xml:space="preserve"> of the bean industry.  </w:t>
      </w:r>
      <w:r w:rsidR="00876017">
        <w:rPr>
          <w:rFonts w:asciiTheme="minorHAnsi" w:hAnsiTheme="minorHAnsi" w:cs="Calibri"/>
          <w:sz w:val="22"/>
          <w:szCs w:val="22"/>
        </w:rPr>
        <w:t xml:space="preserve">BeanCon24 will be held in Mexico and innovation will continue to be the focus. </w:t>
      </w:r>
    </w:p>
    <w:p w14:paraId="3BD4DCF1" w14:textId="77777777" w:rsidR="00081E44" w:rsidRDefault="00081E44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USDBC will attend IFT in July (Cramer to attend)</w:t>
      </w:r>
    </w:p>
    <w:p w14:paraId="50E75AFB" w14:textId="03B7C5C3" w:rsidR="00C709FA" w:rsidRDefault="00894104" w:rsidP="002D68E6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E12EB1">
        <w:rPr>
          <w:rFonts w:asciiTheme="minorHAnsi" w:hAnsiTheme="minorHAnsi" w:cs="Calibri"/>
          <w:sz w:val="22"/>
          <w:szCs w:val="22"/>
        </w:rPr>
        <w:t xml:space="preserve">IPC has prioritized trade missions to most effectively </w:t>
      </w:r>
      <w:r w:rsidR="009C445E" w:rsidRPr="00E12EB1">
        <w:rPr>
          <w:rFonts w:asciiTheme="minorHAnsi" w:hAnsiTheme="minorHAnsi" w:cs="Calibri"/>
          <w:sz w:val="22"/>
          <w:szCs w:val="22"/>
        </w:rPr>
        <w:t xml:space="preserve">invest and stretch the dollars we have.  To date, this includes </w:t>
      </w:r>
      <w:r w:rsidR="00C709FA" w:rsidRPr="00E12EB1">
        <w:rPr>
          <w:rFonts w:asciiTheme="minorHAnsi" w:hAnsiTheme="minorHAnsi" w:cs="Calibri"/>
          <w:sz w:val="22"/>
          <w:szCs w:val="22"/>
        </w:rPr>
        <w:t xml:space="preserve">cuts in Brazil, Shanghai, and </w:t>
      </w:r>
      <w:r w:rsidR="00E85AAE" w:rsidRPr="00E12EB1">
        <w:rPr>
          <w:rFonts w:asciiTheme="minorHAnsi" w:hAnsiTheme="minorHAnsi" w:cs="Calibri"/>
          <w:sz w:val="22"/>
          <w:szCs w:val="22"/>
        </w:rPr>
        <w:t>Singapore</w:t>
      </w:r>
      <w:r w:rsidR="00C709FA" w:rsidRPr="00E12EB1">
        <w:rPr>
          <w:rFonts w:asciiTheme="minorHAnsi" w:hAnsiTheme="minorHAnsi" w:cs="Calibri"/>
          <w:sz w:val="22"/>
          <w:szCs w:val="22"/>
        </w:rPr>
        <w:t xml:space="preserve">.  </w:t>
      </w:r>
      <w:r w:rsidR="000C6FBD">
        <w:rPr>
          <w:rFonts w:asciiTheme="minorHAnsi" w:hAnsiTheme="minorHAnsi" w:cs="Calibri"/>
          <w:sz w:val="22"/>
          <w:szCs w:val="22"/>
        </w:rPr>
        <w:t>P</w:t>
      </w:r>
      <w:r w:rsidR="00C709FA" w:rsidRPr="00E12EB1">
        <w:rPr>
          <w:rFonts w:asciiTheme="minorHAnsi" w:hAnsiTheme="minorHAnsi" w:cs="Calibri"/>
          <w:sz w:val="22"/>
          <w:szCs w:val="22"/>
        </w:rPr>
        <w:t xml:space="preserve">articipation in the </w:t>
      </w:r>
      <w:r w:rsidR="002973DB" w:rsidRPr="00E12EB1">
        <w:rPr>
          <w:rFonts w:asciiTheme="minorHAnsi" w:hAnsiTheme="minorHAnsi" w:cs="Calibri"/>
          <w:sz w:val="22"/>
          <w:szCs w:val="22"/>
        </w:rPr>
        <w:t xml:space="preserve">May </w:t>
      </w:r>
      <w:r w:rsidR="00C709FA" w:rsidRPr="00E12EB1">
        <w:rPr>
          <w:rFonts w:asciiTheme="minorHAnsi" w:hAnsiTheme="minorHAnsi" w:cs="Calibri"/>
          <w:sz w:val="22"/>
          <w:szCs w:val="22"/>
        </w:rPr>
        <w:t>GPC Confe</w:t>
      </w:r>
      <w:r w:rsidR="002973DB" w:rsidRPr="00E12EB1">
        <w:rPr>
          <w:rFonts w:asciiTheme="minorHAnsi" w:hAnsiTheme="minorHAnsi" w:cs="Calibri"/>
          <w:sz w:val="22"/>
          <w:szCs w:val="22"/>
        </w:rPr>
        <w:t>re</w:t>
      </w:r>
      <w:r w:rsidR="00C709FA" w:rsidRPr="00E12EB1">
        <w:rPr>
          <w:rFonts w:asciiTheme="minorHAnsi" w:hAnsiTheme="minorHAnsi" w:cs="Calibri"/>
          <w:sz w:val="22"/>
          <w:szCs w:val="22"/>
        </w:rPr>
        <w:t>n</w:t>
      </w:r>
      <w:r w:rsidR="002973DB" w:rsidRPr="00E12EB1">
        <w:rPr>
          <w:rFonts w:asciiTheme="minorHAnsi" w:hAnsiTheme="minorHAnsi" w:cs="Calibri"/>
          <w:sz w:val="22"/>
          <w:szCs w:val="22"/>
        </w:rPr>
        <w:t>ce</w:t>
      </w:r>
      <w:r w:rsidR="000C6FBD">
        <w:rPr>
          <w:rFonts w:asciiTheme="minorHAnsi" w:hAnsiTheme="minorHAnsi" w:cs="Calibri"/>
          <w:sz w:val="22"/>
          <w:szCs w:val="22"/>
        </w:rPr>
        <w:t xml:space="preserve"> in Sydney has been reduced</w:t>
      </w:r>
      <w:r w:rsidR="002973DB" w:rsidRPr="00E12EB1">
        <w:rPr>
          <w:rFonts w:asciiTheme="minorHAnsi" w:hAnsiTheme="minorHAnsi" w:cs="Calibri"/>
          <w:sz w:val="22"/>
          <w:szCs w:val="22"/>
        </w:rPr>
        <w:t>,</w:t>
      </w:r>
      <w:r w:rsidR="00992109">
        <w:rPr>
          <w:rFonts w:asciiTheme="minorHAnsi" w:hAnsiTheme="minorHAnsi" w:cs="Calibri"/>
          <w:sz w:val="22"/>
          <w:szCs w:val="22"/>
        </w:rPr>
        <w:t xml:space="preserve"> </w:t>
      </w:r>
      <w:r w:rsidR="002973DB" w:rsidRPr="00E12EB1">
        <w:rPr>
          <w:rFonts w:asciiTheme="minorHAnsi" w:hAnsiTheme="minorHAnsi" w:cs="Calibri"/>
          <w:sz w:val="22"/>
          <w:szCs w:val="22"/>
        </w:rPr>
        <w:t xml:space="preserve">and </w:t>
      </w:r>
      <w:r w:rsidR="00992109">
        <w:rPr>
          <w:rFonts w:asciiTheme="minorHAnsi" w:hAnsiTheme="minorHAnsi" w:cs="Calibri"/>
          <w:sz w:val="22"/>
          <w:szCs w:val="22"/>
        </w:rPr>
        <w:t xml:space="preserve">the trade show in </w:t>
      </w:r>
      <w:r w:rsidR="002973DB" w:rsidRPr="00E12EB1">
        <w:rPr>
          <w:rFonts w:asciiTheme="minorHAnsi" w:hAnsiTheme="minorHAnsi" w:cs="Calibri"/>
          <w:sz w:val="22"/>
          <w:szCs w:val="22"/>
        </w:rPr>
        <w:t>Chile</w:t>
      </w:r>
      <w:r w:rsidR="00992109">
        <w:rPr>
          <w:rFonts w:asciiTheme="minorHAnsi" w:hAnsiTheme="minorHAnsi" w:cs="Calibri"/>
          <w:sz w:val="22"/>
          <w:szCs w:val="22"/>
        </w:rPr>
        <w:t xml:space="preserve"> will likely be eliminated</w:t>
      </w:r>
      <w:r w:rsidR="002973DB" w:rsidRPr="00E12EB1">
        <w:rPr>
          <w:rFonts w:asciiTheme="minorHAnsi" w:hAnsiTheme="minorHAnsi" w:cs="Calibri"/>
          <w:sz w:val="22"/>
          <w:szCs w:val="22"/>
        </w:rPr>
        <w:t xml:space="preserve">.  </w:t>
      </w:r>
      <w:r w:rsidR="00ED78B4">
        <w:rPr>
          <w:rFonts w:asciiTheme="minorHAnsi" w:hAnsiTheme="minorHAnsi" w:cs="Calibri"/>
          <w:sz w:val="22"/>
          <w:szCs w:val="22"/>
        </w:rPr>
        <w:t>C</w:t>
      </w:r>
      <w:r w:rsidR="002973DB" w:rsidRPr="00E12EB1">
        <w:rPr>
          <w:rFonts w:asciiTheme="minorHAnsi" w:hAnsiTheme="minorHAnsi" w:cs="Calibri"/>
          <w:sz w:val="22"/>
          <w:szCs w:val="22"/>
        </w:rPr>
        <w:t>hanges and re-organization of</w:t>
      </w:r>
      <w:r w:rsidR="00E12EB1" w:rsidRPr="00E12EB1">
        <w:rPr>
          <w:rFonts w:asciiTheme="minorHAnsi" w:hAnsiTheme="minorHAnsi" w:cs="Calibri"/>
          <w:sz w:val="22"/>
          <w:szCs w:val="22"/>
        </w:rPr>
        <w:t xml:space="preserve"> overseas representation</w:t>
      </w:r>
      <w:r w:rsidR="00ED78B4">
        <w:rPr>
          <w:rFonts w:asciiTheme="minorHAnsi" w:hAnsiTheme="minorHAnsi" w:cs="Calibri"/>
          <w:sz w:val="22"/>
          <w:szCs w:val="22"/>
        </w:rPr>
        <w:t xml:space="preserve"> is likely</w:t>
      </w:r>
      <w:r w:rsidR="00E12EB1" w:rsidRPr="00E12EB1">
        <w:rPr>
          <w:rFonts w:asciiTheme="minorHAnsi" w:hAnsiTheme="minorHAnsi" w:cs="Calibri"/>
          <w:sz w:val="22"/>
          <w:szCs w:val="22"/>
        </w:rPr>
        <w:t>.</w:t>
      </w:r>
    </w:p>
    <w:p w14:paraId="6F5C9B3E" w14:textId="35527AEB" w:rsidR="00E12EB1" w:rsidRDefault="00ED78B4" w:rsidP="002D68E6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Summer Meeting is in early August in </w:t>
      </w:r>
      <w:r w:rsidR="0079299F">
        <w:rPr>
          <w:rFonts w:asciiTheme="minorHAnsi" w:hAnsiTheme="minorHAnsi" w:cs="Calibri"/>
          <w:sz w:val="22"/>
          <w:szCs w:val="22"/>
        </w:rPr>
        <w:t>Seattle.</w:t>
      </w:r>
    </w:p>
    <w:p w14:paraId="3514BA7B" w14:textId="64A478D3" w:rsidR="00E61047" w:rsidRPr="006D0B17" w:rsidRDefault="00C903D9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6D0B17">
        <w:rPr>
          <w:rFonts w:asciiTheme="minorHAnsi" w:hAnsiTheme="minorHAnsi" w:cs="Calibri"/>
          <w:sz w:val="22"/>
          <w:szCs w:val="22"/>
        </w:rPr>
        <w:t xml:space="preserve"> </w:t>
      </w:r>
    </w:p>
    <w:p w14:paraId="5A3AC9D6" w14:textId="77777777" w:rsidR="004D5492" w:rsidRDefault="00E61047" w:rsidP="00AE5966">
      <w:pPr>
        <w:rPr>
          <w:rFonts w:asciiTheme="minorHAnsi" w:hAnsiTheme="minorHAnsi" w:cs="Calibri"/>
          <w:b/>
          <w:bCs/>
          <w:sz w:val="22"/>
          <w:szCs w:val="22"/>
        </w:rPr>
      </w:pPr>
      <w:r w:rsidRPr="00E61047">
        <w:rPr>
          <w:rFonts w:asciiTheme="minorHAnsi" w:hAnsiTheme="minorHAnsi" w:cs="Calibri"/>
          <w:b/>
          <w:bCs/>
          <w:sz w:val="22"/>
          <w:szCs w:val="22"/>
        </w:rPr>
        <w:t>OTHER</w:t>
      </w:r>
    </w:p>
    <w:p w14:paraId="5E9DAADD" w14:textId="77777777" w:rsidR="004D5492" w:rsidRDefault="004D5492" w:rsidP="00AE596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7D1D716" w14:textId="77777777" w:rsidR="003F0F95" w:rsidRPr="003F0F95" w:rsidRDefault="0079299F" w:rsidP="003B4B9A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3F0F95">
        <w:rPr>
          <w:rFonts w:asciiTheme="minorHAnsi" w:hAnsiTheme="minorHAnsi" w:cs="Calibri"/>
          <w:bCs/>
          <w:sz w:val="22"/>
          <w:szCs w:val="22"/>
        </w:rPr>
        <w:t xml:space="preserve">Chairman Noffsinger appointed Commissioner Chase Voelker to the MSU SVREC </w:t>
      </w:r>
      <w:r w:rsidR="004D5492" w:rsidRPr="003F0F95">
        <w:rPr>
          <w:rFonts w:asciiTheme="minorHAnsi" w:hAnsiTheme="minorHAnsi" w:cs="Calibri"/>
          <w:bCs/>
          <w:sz w:val="22"/>
          <w:szCs w:val="22"/>
        </w:rPr>
        <w:t>Comm</w:t>
      </w:r>
      <w:r w:rsidR="003F0F95" w:rsidRPr="003F0F95">
        <w:rPr>
          <w:rFonts w:asciiTheme="minorHAnsi" w:hAnsiTheme="minorHAnsi" w:cs="Calibri"/>
          <w:bCs/>
          <w:sz w:val="22"/>
          <w:szCs w:val="22"/>
        </w:rPr>
        <w:t>ittee.</w:t>
      </w:r>
    </w:p>
    <w:p w14:paraId="5FA414C4" w14:textId="77777777" w:rsidR="00DD75B3" w:rsidRDefault="00DD75B3" w:rsidP="00DD75B3">
      <w:pPr>
        <w:rPr>
          <w:rFonts w:asciiTheme="minorHAnsi" w:hAnsiTheme="minorHAnsi" w:cs="Calibri"/>
          <w:sz w:val="22"/>
          <w:szCs w:val="22"/>
        </w:rPr>
      </w:pPr>
    </w:p>
    <w:p w14:paraId="0855FCD1" w14:textId="6DF61ADD" w:rsidR="00311A09" w:rsidRPr="00DD75B3" w:rsidRDefault="006C5C42" w:rsidP="00DD75B3">
      <w:pPr>
        <w:rPr>
          <w:rFonts w:asciiTheme="minorHAnsi" w:hAnsiTheme="minorHAnsi" w:cs="Calibri"/>
          <w:b/>
          <w:bCs/>
          <w:sz w:val="22"/>
          <w:szCs w:val="22"/>
        </w:rPr>
      </w:pPr>
      <w:r w:rsidRPr="00DD75B3">
        <w:rPr>
          <w:rFonts w:asciiTheme="minorHAnsi" w:hAnsiTheme="minorHAnsi" w:cs="Calibri"/>
          <w:sz w:val="22"/>
          <w:szCs w:val="22"/>
        </w:rPr>
        <w:t>W</w:t>
      </w:r>
      <w:r w:rsidR="00CE3B69" w:rsidRPr="00DD75B3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DD75B3">
        <w:rPr>
          <w:rFonts w:asciiTheme="minorHAnsi" w:hAnsiTheme="minorHAnsi" w:cs="Calibri"/>
          <w:sz w:val="22"/>
          <w:szCs w:val="22"/>
        </w:rPr>
        <w:t>Chairman Noffsinger a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djourned the meeting at </w:t>
      </w:r>
      <w:r w:rsidR="00B00ABA">
        <w:rPr>
          <w:rFonts w:asciiTheme="minorHAnsi" w:hAnsiTheme="minorHAnsi" w:cs="Calibri"/>
          <w:sz w:val="22"/>
          <w:szCs w:val="22"/>
        </w:rPr>
        <w:t>3</w:t>
      </w:r>
      <w:r w:rsidR="00751E16" w:rsidRPr="00DD75B3">
        <w:rPr>
          <w:rFonts w:asciiTheme="minorHAnsi" w:hAnsiTheme="minorHAnsi" w:cs="Calibri"/>
          <w:sz w:val="22"/>
          <w:szCs w:val="22"/>
        </w:rPr>
        <w:t>:</w:t>
      </w:r>
      <w:r w:rsidR="00D50438">
        <w:rPr>
          <w:rFonts w:asciiTheme="minorHAnsi" w:hAnsiTheme="minorHAnsi" w:cs="Calibri"/>
          <w:sz w:val="22"/>
          <w:szCs w:val="22"/>
        </w:rPr>
        <w:t>3</w:t>
      </w:r>
      <w:r w:rsidR="00831C29">
        <w:rPr>
          <w:rFonts w:asciiTheme="minorHAnsi" w:hAnsiTheme="minorHAnsi" w:cs="Calibri"/>
          <w:sz w:val="22"/>
          <w:szCs w:val="22"/>
        </w:rPr>
        <w:t>7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6B96" w14:textId="77777777" w:rsidR="00187CDA" w:rsidRDefault="00187CDA" w:rsidP="00BF5356">
      <w:r>
        <w:separator/>
      </w:r>
    </w:p>
  </w:endnote>
  <w:endnote w:type="continuationSeparator" w:id="0">
    <w:p w14:paraId="5FE28CF1" w14:textId="77777777" w:rsidR="00187CDA" w:rsidRDefault="00187CDA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967C" w14:textId="77777777" w:rsidR="00187CDA" w:rsidRDefault="00187CDA" w:rsidP="00BF5356">
      <w:r>
        <w:separator/>
      </w:r>
    </w:p>
  </w:footnote>
  <w:footnote w:type="continuationSeparator" w:id="0">
    <w:p w14:paraId="68E4402D" w14:textId="77777777" w:rsidR="00187CDA" w:rsidRDefault="00187CDA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65F6A95"/>
    <w:multiLevelType w:val="hybridMultilevel"/>
    <w:tmpl w:val="506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AC0"/>
    <w:multiLevelType w:val="hybridMultilevel"/>
    <w:tmpl w:val="80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661"/>
    <w:multiLevelType w:val="hybridMultilevel"/>
    <w:tmpl w:val="C0D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A3292"/>
    <w:multiLevelType w:val="hybridMultilevel"/>
    <w:tmpl w:val="A65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527">
    <w:abstractNumId w:val="0"/>
  </w:num>
  <w:num w:numId="2" w16cid:durableId="2066951214">
    <w:abstractNumId w:val="20"/>
  </w:num>
  <w:num w:numId="3" w16cid:durableId="762381763">
    <w:abstractNumId w:val="21"/>
  </w:num>
  <w:num w:numId="4" w16cid:durableId="1867257037">
    <w:abstractNumId w:val="9"/>
  </w:num>
  <w:num w:numId="5" w16cid:durableId="161897586">
    <w:abstractNumId w:val="12"/>
  </w:num>
  <w:num w:numId="6" w16cid:durableId="1648902428">
    <w:abstractNumId w:val="10"/>
  </w:num>
  <w:num w:numId="7" w16cid:durableId="1792020190">
    <w:abstractNumId w:val="13"/>
  </w:num>
  <w:num w:numId="8" w16cid:durableId="1448236701">
    <w:abstractNumId w:val="14"/>
  </w:num>
  <w:num w:numId="9" w16cid:durableId="212892184">
    <w:abstractNumId w:val="11"/>
  </w:num>
  <w:num w:numId="10" w16cid:durableId="19670912">
    <w:abstractNumId w:val="16"/>
  </w:num>
  <w:num w:numId="11" w16cid:durableId="1033847156">
    <w:abstractNumId w:val="3"/>
  </w:num>
  <w:num w:numId="12" w16cid:durableId="1417244899">
    <w:abstractNumId w:val="19"/>
  </w:num>
  <w:num w:numId="13" w16cid:durableId="1567912409">
    <w:abstractNumId w:val="17"/>
  </w:num>
  <w:num w:numId="14" w16cid:durableId="171189798">
    <w:abstractNumId w:val="5"/>
  </w:num>
  <w:num w:numId="15" w16cid:durableId="1087268052">
    <w:abstractNumId w:val="1"/>
  </w:num>
  <w:num w:numId="16" w16cid:durableId="2141919021">
    <w:abstractNumId w:val="15"/>
  </w:num>
  <w:num w:numId="17" w16cid:durableId="1168054695">
    <w:abstractNumId w:val="4"/>
  </w:num>
  <w:num w:numId="18" w16cid:durableId="388654837">
    <w:abstractNumId w:val="7"/>
  </w:num>
  <w:num w:numId="19" w16cid:durableId="1250427719">
    <w:abstractNumId w:val="18"/>
  </w:num>
  <w:num w:numId="20" w16cid:durableId="726296809">
    <w:abstractNumId w:val="2"/>
  </w:num>
  <w:num w:numId="21" w16cid:durableId="430014093">
    <w:abstractNumId w:val="6"/>
  </w:num>
  <w:num w:numId="22" w16cid:durableId="1075513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7401"/>
    <w:rsid w:val="00011566"/>
    <w:rsid w:val="00013785"/>
    <w:rsid w:val="00015C7C"/>
    <w:rsid w:val="00026559"/>
    <w:rsid w:val="000302F5"/>
    <w:rsid w:val="00036930"/>
    <w:rsid w:val="00044345"/>
    <w:rsid w:val="00045EA6"/>
    <w:rsid w:val="000502B8"/>
    <w:rsid w:val="00052124"/>
    <w:rsid w:val="00053734"/>
    <w:rsid w:val="00054200"/>
    <w:rsid w:val="000603D9"/>
    <w:rsid w:val="00065935"/>
    <w:rsid w:val="00077C04"/>
    <w:rsid w:val="00081AF7"/>
    <w:rsid w:val="00081E44"/>
    <w:rsid w:val="00084DC6"/>
    <w:rsid w:val="00095F76"/>
    <w:rsid w:val="0009699E"/>
    <w:rsid w:val="00096B56"/>
    <w:rsid w:val="000A1F80"/>
    <w:rsid w:val="000A3FFF"/>
    <w:rsid w:val="000B7377"/>
    <w:rsid w:val="000C2961"/>
    <w:rsid w:val="000C2E41"/>
    <w:rsid w:val="000C320D"/>
    <w:rsid w:val="000C4A3E"/>
    <w:rsid w:val="000C4B91"/>
    <w:rsid w:val="000C6FBD"/>
    <w:rsid w:val="000D3036"/>
    <w:rsid w:val="000D590A"/>
    <w:rsid w:val="000E49BB"/>
    <w:rsid w:val="000E5097"/>
    <w:rsid w:val="000E720C"/>
    <w:rsid w:val="000F4457"/>
    <w:rsid w:val="00101F40"/>
    <w:rsid w:val="00102077"/>
    <w:rsid w:val="0010744C"/>
    <w:rsid w:val="00110082"/>
    <w:rsid w:val="00113353"/>
    <w:rsid w:val="00113CD5"/>
    <w:rsid w:val="001147AE"/>
    <w:rsid w:val="001147B1"/>
    <w:rsid w:val="001151E8"/>
    <w:rsid w:val="00117041"/>
    <w:rsid w:val="00124A7F"/>
    <w:rsid w:val="00130404"/>
    <w:rsid w:val="001305C4"/>
    <w:rsid w:val="00130990"/>
    <w:rsid w:val="00132123"/>
    <w:rsid w:val="001339BB"/>
    <w:rsid w:val="00135676"/>
    <w:rsid w:val="001359B3"/>
    <w:rsid w:val="00135F3C"/>
    <w:rsid w:val="001378F4"/>
    <w:rsid w:val="0014307F"/>
    <w:rsid w:val="00150BDF"/>
    <w:rsid w:val="00151C74"/>
    <w:rsid w:val="0015515F"/>
    <w:rsid w:val="001614EE"/>
    <w:rsid w:val="001645CC"/>
    <w:rsid w:val="00183319"/>
    <w:rsid w:val="00187CDA"/>
    <w:rsid w:val="00191871"/>
    <w:rsid w:val="00192CD7"/>
    <w:rsid w:val="00193477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5E24"/>
    <w:rsid w:val="001D3FC1"/>
    <w:rsid w:val="001D5425"/>
    <w:rsid w:val="001D632A"/>
    <w:rsid w:val="001D6C2B"/>
    <w:rsid w:val="001D771E"/>
    <w:rsid w:val="001E148E"/>
    <w:rsid w:val="001E2D5E"/>
    <w:rsid w:val="001E5C38"/>
    <w:rsid w:val="001E71CD"/>
    <w:rsid w:val="001F1468"/>
    <w:rsid w:val="00200FFC"/>
    <w:rsid w:val="0020443A"/>
    <w:rsid w:val="00205A45"/>
    <w:rsid w:val="002146BE"/>
    <w:rsid w:val="00221C11"/>
    <w:rsid w:val="002242A1"/>
    <w:rsid w:val="00225F86"/>
    <w:rsid w:val="002277ED"/>
    <w:rsid w:val="00230C8A"/>
    <w:rsid w:val="00231E54"/>
    <w:rsid w:val="00235131"/>
    <w:rsid w:val="002417A6"/>
    <w:rsid w:val="00252384"/>
    <w:rsid w:val="002539CC"/>
    <w:rsid w:val="002550D9"/>
    <w:rsid w:val="00256580"/>
    <w:rsid w:val="00260326"/>
    <w:rsid w:val="00260B84"/>
    <w:rsid w:val="00264142"/>
    <w:rsid w:val="002672EE"/>
    <w:rsid w:val="0027040B"/>
    <w:rsid w:val="002709D7"/>
    <w:rsid w:val="00272DC9"/>
    <w:rsid w:val="0028081A"/>
    <w:rsid w:val="00282EC3"/>
    <w:rsid w:val="002945EE"/>
    <w:rsid w:val="002948E1"/>
    <w:rsid w:val="002973DB"/>
    <w:rsid w:val="002A1161"/>
    <w:rsid w:val="002A38F5"/>
    <w:rsid w:val="002A4F91"/>
    <w:rsid w:val="002B0454"/>
    <w:rsid w:val="002B0E24"/>
    <w:rsid w:val="002B5826"/>
    <w:rsid w:val="002C056F"/>
    <w:rsid w:val="002C263F"/>
    <w:rsid w:val="002C4D0D"/>
    <w:rsid w:val="002C5705"/>
    <w:rsid w:val="002D6844"/>
    <w:rsid w:val="002E157F"/>
    <w:rsid w:val="002E4BBB"/>
    <w:rsid w:val="003028FC"/>
    <w:rsid w:val="00302F18"/>
    <w:rsid w:val="0030780C"/>
    <w:rsid w:val="00311A09"/>
    <w:rsid w:val="003124EF"/>
    <w:rsid w:val="00312D17"/>
    <w:rsid w:val="00313E63"/>
    <w:rsid w:val="003142F4"/>
    <w:rsid w:val="00320246"/>
    <w:rsid w:val="00323F2E"/>
    <w:rsid w:val="0032445E"/>
    <w:rsid w:val="00326A3E"/>
    <w:rsid w:val="00326B20"/>
    <w:rsid w:val="00333DD5"/>
    <w:rsid w:val="003407E4"/>
    <w:rsid w:val="00340B04"/>
    <w:rsid w:val="00342716"/>
    <w:rsid w:val="00352480"/>
    <w:rsid w:val="0035627F"/>
    <w:rsid w:val="00365053"/>
    <w:rsid w:val="0036535C"/>
    <w:rsid w:val="00365707"/>
    <w:rsid w:val="00372BAB"/>
    <w:rsid w:val="00374A5E"/>
    <w:rsid w:val="003752E6"/>
    <w:rsid w:val="0038406A"/>
    <w:rsid w:val="00384EA9"/>
    <w:rsid w:val="00392806"/>
    <w:rsid w:val="00392BCE"/>
    <w:rsid w:val="003967FD"/>
    <w:rsid w:val="003A12D8"/>
    <w:rsid w:val="003A3C8E"/>
    <w:rsid w:val="003A6B62"/>
    <w:rsid w:val="003A70F3"/>
    <w:rsid w:val="003B2E77"/>
    <w:rsid w:val="003D06BC"/>
    <w:rsid w:val="003D22FA"/>
    <w:rsid w:val="003D6BA5"/>
    <w:rsid w:val="003E07B1"/>
    <w:rsid w:val="003E1978"/>
    <w:rsid w:val="003F0CF5"/>
    <w:rsid w:val="003F0F95"/>
    <w:rsid w:val="003F1008"/>
    <w:rsid w:val="003F27B7"/>
    <w:rsid w:val="003F2C2C"/>
    <w:rsid w:val="003F6B00"/>
    <w:rsid w:val="003F7DA5"/>
    <w:rsid w:val="0040003A"/>
    <w:rsid w:val="004029CA"/>
    <w:rsid w:val="00402D05"/>
    <w:rsid w:val="00406274"/>
    <w:rsid w:val="00416E64"/>
    <w:rsid w:val="0042691F"/>
    <w:rsid w:val="004302D3"/>
    <w:rsid w:val="004341A0"/>
    <w:rsid w:val="00434933"/>
    <w:rsid w:val="00437241"/>
    <w:rsid w:val="00444ABA"/>
    <w:rsid w:val="00446109"/>
    <w:rsid w:val="00452C6B"/>
    <w:rsid w:val="00457F83"/>
    <w:rsid w:val="004663DB"/>
    <w:rsid w:val="0047116D"/>
    <w:rsid w:val="00473063"/>
    <w:rsid w:val="00475DA3"/>
    <w:rsid w:val="00477660"/>
    <w:rsid w:val="00487384"/>
    <w:rsid w:val="00496421"/>
    <w:rsid w:val="00497849"/>
    <w:rsid w:val="004A1033"/>
    <w:rsid w:val="004A2813"/>
    <w:rsid w:val="004A6FEE"/>
    <w:rsid w:val="004B58BD"/>
    <w:rsid w:val="004B5E3C"/>
    <w:rsid w:val="004C0E78"/>
    <w:rsid w:val="004C16B7"/>
    <w:rsid w:val="004C19F0"/>
    <w:rsid w:val="004C25B2"/>
    <w:rsid w:val="004C2E7D"/>
    <w:rsid w:val="004D461E"/>
    <w:rsid w:val="004D5492"/>
    <w:rsid w:val="004D69A9"/>
    <w:rsid w:val="004D7BB9"/>
    <w:rsid w:val="004E0058"/>
    <w:rsid w:val="004E33D1"/>
    <w:rsid w:val="004E435E"/>
    <w:rsid w:val="004E6EDD"/>
    <w:rsid w:val="004F2ADE"/>
    <w:rsid w:val="004F6D2C"/>
    <w:rsid w:val="00500E55"/>
    <w:rsid w:val="0050596A"/>
    <w:rsid w:val="00507E22"/>
    <w:rsid w:val="0051752E"/>
    <w:rsid w:val="00521CA2"/>
    <w:rsid w:val="005223B6"/>
    <w:rsid w:val="00526B1E"/>
    <w:rsid w:val="0053532D"/>
    <w:rsid w:val="00535807"/>
    <w:rsid w:val="005419FF"/>
    <w:rsid w:val="00544DBC"/>
    <w:rsid w:val="00547425"/>
    <w:rsid w:val="0055140F"/>
    <w:rsid w:val="00555589"/>
    <w:rsid w:val="005604B2"/>
    <w:rsid w:val="00560BD8"/>
    <w:rsid w:val="00561691"/>
    <w:rsid w:val="0056531B"/>
    <w:rsid w:val="005662EF"/>
    <w:rsid w:val="00567B96"/>
    <w:rsid w:val="00570F59"/>
    <w:rsid w:val="00580E64"/>
    <w:rsid w:val="00582BC8"/>
    <w:rsid w:val="00583C4C"/>
    <w:rsid w:val="00584661"/>
    <w:rsid w:val="005905F1"/>
    <w:rsid w:val="005B2985"/>
    <w:rsid w:val="005B389F"/>
    <w:rsid w:val="005B4136"/>
    <w:rsid w:val="005C042C"/>
    <w:rsid w:val="005C2070"/>
    <w:rsid w:val="005D0675"/>
    <w:rsid w:val="005D1724"/>
    <w:rsid w:val="005E50F1"/>
    <w:rsid w:val="005E5189"/>
    <w:rsid w:val="005F1571"/>
    <w:rsid w:val="005F3722"/>
    <w:rsid w:val="005F4DCB"/>
    <w:rsid w:val="005F56FD"/>
    <w:rsid w:val="006005FD"/>
    <w:rsid w:val="00603852"/>
    <w:rsid w:val="00604A13"/>
    <w:rsid w:val="00605F0A"/>
    <w:rsid w:val="00606704"/>
    <w:rsid w:val="00606898"/>
    <w:rsid w:val="00607310"/>
    <w:rsid w:val="00610439"/>
    <w:rsid w:val="006144E5"/>
    <w:rsid w:val="006160B9"/>
    <w:rsid w:val="00617E98"/>
    <w:rsid w:val="006209B6"/>
    <w:rsid w:val="00626CAD"/>
    <w:rsid w:val="00630ADB"/>
    <w:rsid w:val="006328F6"/>
    <w:rsid w:val="00640463"/>
    <w:rsid w:val="00640486"/>
    <w:rsid w:val="00643BE1"/>
    <w:rsid w:val="0064435A"/>
    <w:rsid w:val="00650839"/>
    <w:rsid w:val="0065109A"/>
    <w:rsid w:val="0065283A"/>
    <w:rsid w:val="00652F86"/>
    <w:rsid w:val="006630EA"/>
    <w:rsid w:val="00667A2E"/>
    <w:rsid w:val="00672F9B"/>
    <w:rsid w:val="00673794"/>
    <w:rsid w:val="00677325"/>
    <w:rsid w:val="00677B43"/>
    <w:rsid w:val="00684D52"/>
    <w:rsid w:val="00691410"/>
    <w:rsid w:val="00693CD2"/>
    <w:rsid w:val="00694134"/>
    <w:rsid w:val="00695FF3"/>
    <w:rsid w:val="006A1A6F"/>
    <w:rsid w:val="006A2B58"/>
    <w:rsid w:val="006A2C94"/>
    <w:rsid w:val="006A3846"/>
    <w:rsid w:val="006A5B03"/>
    <w:rsid w:val="006A6039"/>
    <w:rsid w:val="006B0C14"/>
    <w:rsid w:val="006B4D7D"/>
    <w:rsid w:val="006B4E10"/>
    <w:rsid w:val="006B6A64"/>
    <w:rsid w:val="006B712D"/>
    <w:rsid w:val="006B7850"/>
    <w:rsid w:val="006B7A99"/>
    <w:rsid w:val="006B7ADB"/>
    <w:rsid w:val="006C151B"/>
    <w:rsid w:val="006C459A"/>
    <w:rsid w:val="006C59A6"/>
    <w:rsid w:val="006C5C42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E78D1"/>
    <w:rsid w:val="006F577E"/>
    <w:rsid w:val="006F6FB1"/>
    <w:rsid w:val="006F7A0C"/>
    <w:rsid w:val="00702241"/>
    <w:rsid w:val="00702C86"/>
    <w:rsid w:val="007105A5"/>
    <w:rsid w:val="00712081"/>
    <w:rsid w:val="00715790"/>
    <w:rsid w:val="0071747C"/>
    <w:rsid w:val="007216C2"/>
    <w:rsid w:val="00724FFD"/>
    <w:rsid w:val="00726723"/>
    <w:rsid w:val="00730666"/>
    <w:rsid w:val="00732B7B"/>
    <w:rsid w:val="00733B62"/>
    <w:rsid w:val="00745BB3"/>
    <w:rsid w:val="00751E16"/>
    <w:rsid w:val="00752FA2"/>
    <w:rsid w:val="007532D8"/>
    <w:rsid w:val="0076301C"/>
    <w:rsid w:val="007635E5"/>
    <w:rsid w:val="0077022F"/>
    <w:rsid w:val="00774499"/>
    <w:rsid w:val="0078348B"/>
    <w:rsid w:val="007864BA"/>
    <w:rsid w:val="0079299F"/>
    <w:rsid w:val="00796493"/>
    <w:rsid w:val="0079748C"/>
    <w:rsid w:val="007A045F"/>
    <w:rsid w:val="007A2C8D"/>
    <w:rsid w:val="007A41F0"/>
    <w:rsid w:val="007A4BAB"/>
    <w:rsid w:val="007B08DF"/>
    <w:rsid w:val="007B261F"/>
    <w:rsid w:val="007B4DA1"/>
    <w:rsid w:val="007B54E4"/>
    <w:rsid w:val="007B6A0F"/>
    <w:rsid w:val="007C0DD6"/>
    <w:rsid w:val="007C1D50"/>
    <w:rsid w:val="007C254D"/>
    <w:rsid w:val="007C307F"/>
    <w:rsid w:val="007C5D49"/>
    <w:rsid w:val="007D02C2"/>
    <w:rsid w:val="007D5CAA"/>
    <w:rsid w:val="007D764F"/>
    <w:rsid w:val="007E061C"/>
    <w:rsid w:val="007E296A"/>
    <w:rsid w:val="007F1F57"/>
    <w:rsid w:val="007F456D"/>
    <w:rsid w:val="007F5F59"/>
    <w:rsid w:val="007F6FB3"/>
    <w:rsid w:val="007F7ACC"/>
    <w:rsid w:val="008055B6"/>
    <w:rsid w:val="0081480B"/>
    <w:rsid w:val="00821137"/>
    <w:rsid w:val="00831C29"/>
    <w:rsid w:val="00835BEE"/>
    <w:rsid w:val="00840F73"/>
    <w:rsid w:val="00843A00"/>
    <w:rsid w:val="0085114C"/>
    <w:rsid w:val="00852711"/>
    <w:rsid w:val="00853CE0"/>
    <w:rsid w:val="00861FDC"/>
    <w:rsid w:val="00864621"/>
    <w:rsid w:val="00865C05"/>
    <w:rsid w:val="00866F22"/>
    <w:rsid w:val="00875BF8"/>
    <w:rsid w:val="00876017"/>
    <w:rsid w:val="00876AE3"/>
    <w:rsid w:val="00880305"/>
    <w:rsid w:val="008806C2"/>
    <w:rsid w:val="00881ED3"/>
    <w:rsid w:val="00883623"/>
    <w:rsid w:val="00883B50"/>
    <w:rsid w:val="00884FD0"/>
    <w:rsid w:val="00887BF0"/>
    <w:rsid w:val="008924FE"/>
    <w:rsid w:val="00893F66"/>
    <w:rsid w:val="00894104"/>
    <w:rsid w:val="00894EED"/>
    <w:rsid w:val="008A3EFD"/>
    <w:rsid w:val="008A4753"/>
    <w:rsid w:val="008A5644"/>
    <w:rsid w:val="008B0860"/>
    <w:rsid w:val="008B1ED9"/>
    <w:rsid w:val="008B45B8"/>
    <w:rsid w:val="008B4B42"/>
    <w:rsid w:val="008B5E3C"/>
    <w:rsid w:val="008B5FA4"/>
    <w:rsid w:val="008C287B"/>
    <w:rsid w:val="008C3BCD"/>
    <w:rsid w:val="008D1982"/>
    <w:rsid w:val="008D1E66"/>
    <w:rsid w:val="008D452F"/>
    <w:rsid w:val="008D471B"/>
    <w:rsid w:val="008E0CB4"/>
    <w:rsid w:val="008E2A1A"/>
    <w:rsid w:val="008E5C6A"/>
    <w:rsid w:val="008F0DC8"/>
    <w:rsid w:val="008F2214"/>
    <w:rsid w:val="008F3998"/>
    <w:rsid w:val="009036EF"/>
    <w:rsid w:val="00905CCB"/>
    <w:rsid w:val="0090610B"/>
    <w:rsid w:val="009077C4"/>
    <w:rsid w:val="009079ED"/>
    <w:rsid w:val="009159B2"/>
    <w:rsid w:val="00916793"/>
    <w:rsid w:val="00920576"/>
    <w:rsid w:val="0092224A"/>
    <w:rsid w:val="00924EB3"/>
    <w:rsid w:val="009260E7"/>
    <w:rsid w:val="00931F90"/>
    <w:rsid w:val="009320A4"/>
    <w:rsid w:val="0094071D"/>
    <w:rsid w:val="0094251B"/>
    <w:rsid w:val="009425F7"/>
    <w:rsid w:val="00943832"/>
    <w:rsid w:val="00943F93"/>
    <w:rsid w:val="00946A74"/>
    <w:rsid w:val="00951D58"/>
    <w:rsid w:val="00952ECB"/>
    <w:rsid w:val="00954D3C"/>
    <w:rsid w:val="00955004"/>
    <w:rsid w:val="009601EC"/>
    <w:rsid w:val="009605AD"/>
    <w:rsid w:val="00966ED2"/>
    <w:rsid w:val="009675EE"/>
    <w:rsid w:val="00971059"/>
    <w:rsid w:val="009739F5"/>
    <w:rsid w:val="00976078"/>
    <w:rsid w:val="009808ED"/>
    <w:rsid w:val="00981E9E"/>
    <w:rsid w:val="00982101"/>
    <w:rsid w:val="00984757"/>
    <w:rsid w:val="00990C1A"/>
    <w:rsid w:val="00992109"/>
    <w:rsid w:val="00992832"/>
    <w:rsid w:val="009929A0"/>
    <w:rsid w:val="00996C60"/>
    <w:rsid w:val="009A2730"/>
    <w:rsid w:val="009A53D8"/>
    <w:rsid w:val="009B4095"/>
    <w:rsid w:val="009B4D48"/>
    <w:rsid w:val="009C2335"/>
    <w:rsid w:val="009C445E"/>
    <w:rsid w:val="009D0CFD"/>
    <w:rsid w:val="009D23A6"/>
    <w:rsid w:val="009D7D72"/>
    <w:rsid w:val="009D7DF0"/>
    <w:rsid w:val="009E16F6"/>
    <w:rsid w:val="009F0595"/>
    <w:rsid w:val="009F2A52"/>
    <w:rsid w:val="009F3346"/>
    <w:rsid w:val="00A0167C"/>
    <w:rsid w:val="00A06264"/>
    <w:rsid w:val="00A063F8"/>
    <w:rsid w:val="00A13716"/>
    <w:rsid w:val="00A1414B"/>
    <w:rsid w:val="00A1460C"/>
    <w:rsid w:val="00A14A1B"/>
    <w:rsid w:val="00A170AD"/>
    <w:rsid w:val="00A22EF7"/>
    <w:rsid w:val="00A2364B"/>
    <w:rsid w:val="00A23D7F"/>
    <w:rsid w:val="00A24A12"/>
    <w:rsid w:val="00A26BD7"/>
    <w:rsid w:val="00A3035A"/>
    <w:rsid w:val="00A340D7"/>
    <w:rsid w:val="00A344BD"/>
    <w:rsid w:val="00A373CC"/>
    <w:rsid w:val="00A43C81"/>
    <w:rsid w:val="00A4770F"/>
    <w:rsid w:val="00A52B57"/>
    <w:rsid w:val="00A54A2D"/>
    <w:rsid w:val="00A648B7"/>
    <w:rsid w:val="00A70942"/>
    <w:rsid w:val="00A7215D"/>
    <w:rsid w:val="00A83657"/>
    <w:rsid w:val="00A87087"/>
    <w:rsid w:val="00A968CC"/>
    <w:rsid w:val="00A978C5"/>
    <w:rsid w:val="00AA24BC"/>
    <w:rsid w:val="00AA411F"/>
    <w:rsid w:val="00AA567E"/>
    <w:rsid w:val="00AA5DD2"/>
    <w:rsid w:val="00AB02BE"/>
    <w:rsid w:val="00AB1AD0"/>
    <w:rsid w:val="00AB2F45"/>
    <w:rsid w:val="00AB495D"/>
    <w:rsid w:val="00AB71B6"/>
    <w:rsid w:val="00AB748E"/>
    <w:rsid w:val="00AC19FF"/>
    <w:rsid w:val="00AC5E61"/>
    <w:rsid w:val="00AD3779"/>
    <w:rsid w:val="00AD6F38"/>
    <w:rsid w:val="00AE2438"/>
    <w:rsid w:val="00AE265E"/>
    <w:rsid w:val="00AE385B"/>
    <w:rsid w:val="00AE4C74"/>
    <w:rsid w:val="00AE5966"/>
    <w:rsid w:val="00AE7624"/>
    <w:rsid w:val="00AF2603"/>
    <w:rsid w:val="00AF272F"/>
    <w:rsid w:val="00AF2C22"/>
    <w:rsid w:val="00AF2C3B"/>
    <w:rsid w:val="00AF32A9"/>
    <w:rsid w:val="00AF37EA"/>
    <w:rsid w:val="00AF4179"/>
    <w:rsid w:val="00AF6710"/>
    <w:rsid w:val="00B00ABA"/>
    <w:rsid w:val="00B0152B"/>
    <w:rsid w:val="00B02CC6"/>
    <w:rsid w:val="00B03583"/>
    <w:rsid w:val="00B038D7"/>
    <w:rsid w:val="00B04E91"/>
    <w:rsid w:val="00B054B2"/>
    <w:rsid w:val="00B13462"/>
    <w:rsid w:val="00B22BCD"/>
    <w:rsid w:val="00B238E3"/>
    <w:rsid w:val="00B27771"/>
    <w:rsid w:val="00B33CF5"/>
    <w:rsid w:val="00B340CE"/>
    <w:rsid w:val="00B35F31"/>
    <w:rsid w:val="00B41909"/>
    <w:rsid w:val="00B44578"/>
    <w:rsid w:val="00B47C4C"/>
    <w:rsid w:val="00B51D9E"/>
    <w:rsid w:val="00B56D76"/>
    <w:rsid w:val="00B6493B"/>
    <w:rsid w:val="00B7522E"/>
    <w:rsid w:val="00B75C2D"/>
    <w:rsid w:val="00B81104"/>
    <w:rsid w:val="00B82D19"/>
    <w:rsid w:val="00B841D0"/>
    <w:rsid w:val="00B865C4"/>
    <w:rsid w:val="00B92E97"/>
    <w:rsid w:val="00BA44F8"/>
    <w:rsid w:val="00BA56AA"/>
    <w:rsid w:val="00BA5F15"/>
    <w:rsid w:val="00BA65A1"/>
    <w:rsid w:val="00BB0471"/>
    <w:rsid w:val="00BB6D95"/>
    <w:rsid w:val="00BB7B9B"/>
    <w:rsid w:val="00BC0215"/>
    <w:rsid w:val="00BC332E"/>
    <w:rsid w:val="00BC41C9"/>
    <w:rsid w:val="00BC50AE"/>
    <w:rsid w:val="00BC79FF"/>
    <w:rsid w:val="00BE07BC"/>
    <w:rsid w:val="00BE2506"/>
    <w:rsid w:val="00BE4325"/>
    <w:rsid w:val="00BF2089"/>
    <w:rsid w:val="00BF5356"/>
    <w:rsid w:val="00C206A9"/>
    <w:rsid w:val="00C22374"/>
    <w:rsid w:val="00C239D7"/>
    <w:rsid w:val="00C3263E"/>
    <w:rsid w:val="00C363AA"/>
    <w:rsid w:val="00C36C32"/>
    <w:rsid w:val="00C42DA8"/>
    <w:rsid w:val="00C43A06"/>
    <w:rsid w:val="00C444AD"/>
    <w:rsid w:val="00C50786"/>
    <w:rsid w:val="00C52147"/>
    <w:rsid w:val="00C540E8"/>
    <w:rsid w:val="00C55694"/>
    <w:rsid w:val="00C575FB"/>
    <w:rsid w:val="00C709FA"/>
    <w:rsid w:val="00C7332E"/>
    <w:rsid w:val="00C75D26"/>
    <w:rsid w:val="00C77FB6"/>
    <w:rsid w:val="00C817BD"/>
    <w:rsid w:val="00C903D9"/>
    <w:rsid w:val="00C90558"/>
    <w:rsid w:val="00C91AF8"/>
    <w:rsid w:val="00CA08C1"/>
    <w:rsid w:val="00CA127A"/>
    <w:rsid w:val="00CA2869"/>
    <w:rsid w:val="00CA35CB"/>
    <w:rsid w:val="00CA3A6F"/>
    <w:rsid w:val="00CB0607"/>
    <w:rsid w:val="00CB18A0"/>
    <w:rsid w:val="00CB403E"/>
    <w:rsid w:val="00CC0D23"/>
    <w:rsid w:val="00CC52BF"/>
    <w:rsid w:val="00CC797D"/>
    <w:rsid w:val="00CD63B3"/>
    <w:rsid w:val="00CE08B1"/>
    <w:rsid w:val="00CE1CB7"/>
    <w:rsid w:val="00CE3B69"/>
    <w:rsid w:val="00CE46B5"/>
    <w:rsid w:val="00CE5F85"/>
    <w:rsid w:val="00CF2F7A"/>
    <w:rsid w:val="00CF5D87"/>
    <w:rsid w:val="00D02F71"/>
    <w:rsid w:val="00D066E0"/>
    <w:rsid w:val="00D11F6E"/>
    <w:rsid w:val="00D17BB7"/>
    <w:rsid w:val="00D253FB"/>
    <w:rsid w:val="00D3384A"/>
    <w:rsid w:val="00D3510B"/>
    <w:rsid w:val="00D41796"/>
    <w:rsid w:val="00D43861"/>
    <w:rsid w:val="00D50438"/>
    <w:rsid w:val="00D533CE"/>
    <w:rsid w:val="00D565AE"/>
    <w:rsid w:val="00D71E38"/>
    <w:rsid w:val="00D74970"/>
    <w:rsid w:val="00D7537F"/>
    <w:rsid w:val="00D80074"/>
    <w:rsid w:val="00D80D09"/>
    <w:rsid w:val="00D910DC"/>
    <w:rsid w:val="00D958E9"/>
    <w:rsid w:val="00D9741C"/>
    <w:rsid w:val="00DA00F3"/>
    <w:rsid w:val="00DA344F"/>
    <w:rsid w:val="00DA719E"/>
    <w:rsid w:val="00DB0160"/>
    <w:rsid w:val="00DB12C1"/>
    <w:rsid w:val="00DB23DE"/>
    <w:rsid w:val="00DB6137"/>
    <w:rsid w:val="00DB6180"/>
    <w:rsid w:val="00DC064D"/>
    <w:rsid w:val="00DC3AF2"/>
    <w:rsid w:val="00DC4755"/>
    <w:rsid w:val="00DC4A37"/>
    <w:rsid w:val="00DC5750"/>
    <w:rsid w:val="00DD60C5"/>
    <w:rsid w:val="00DD75B3"/>
    <w:rsid w:val="00DE25C2"/>
    <w:rsid w:val="00DE5843"/>
    <w:rsid w:val="00DF1F2F"/>
    <w:rsid w:val="00DF3B41"/>
    <w:rsid w:val="00E01B21"/>
    <w:rsid w:val="00E056CE"/>
    <w:rsid w:val="00E05BAF"/>
    <w:rsid w:val="00E1290D"/>
    <w:rsid w:val="00E12EB1"/>
    <w:rsid w:val="00E1773A"/>
    <w:rsid w:val="00E2283F"/>
    <w:rsid w:val="00E22F1C"/>
    <w:rsid w:val="00E230EC"/>
    <w:rsid w:val="00E3662F"/>
    <w:rsid w:val="00E4075D"/>
    <w:rsid w:val="00E451D6"/>
    <w:rsid w:val="00E46E38"/>
    <w:rsid w:val="00E572DB"/>
    <w:rsid w:val="00E61047"/>
    <w:rsid w:val="00E6143B"/>
    <w:rsid w:val="00E62442"/>
    <w:rsid w:val="00E63F90"/>
    <w:rsid w:val="00E652B7"/>
    <w:rsid w:val="00E73507"/>
    <w:rsid w:val="00E7670C"/>
    <w:rsid w:val="00E80880"/>
    <w:rsid w:val="00E823D1"/>
    <w:rsid w:val="00E83DCA"/>
    <w:rsid w:val="00E846CB"/>
    <w:rsid w:val="00E85AAE"/>
    <w:rsid w:val="00E933D1"/>
    <w:rsid w:val="00E96A71"/>
    <w:rsid w:val="00EA1808"/>
    <w:rsid w:val="00EB495E"/>
    <w:rsid w:val="00EB4DD9"/>
    <w:rsid w:val="00EB7A5F"/>
    <w:rsid w:val="00EC19CC"/>
    <w:rsid w:val="00EC5465"/>
    <w:rsid w:val="00EC6C00"/>
    <w:rsid w:val="00EC7D0F"/>
    <w:rsid w:val="00ED2D4E"/>
    <w:rsid w:val="00ED78B4"/>
    <w:rsid w:val="00EE4E91"/>
    <w:rsid w:val="00EE7E31"/>
    <w:rsid w:val="00EF398D"/>
    <w:rsid w:val="00EF41E2"/>
    <w:rsid w:val="00EF6ADE"/>
    <w:rsid w:val="00EF71C4"/>
    <w:rsid w:val="00EF7F29"/>
    <w:rsid w:val="00F00D44"/>
    <w:rsid w:val="00F05869"/>
    <w:rsid w:val="00F060D7"/>
    <w:rsid w:val="00F10684"/>
    <w:rsid w:val="00F121A0"/>
    <w:rsid w:val="00F153FD"/>
    <w:rsid w:val="00F21678"/>
    <w:rsid w:val="00F218EF"/>
    <w:rsid w:val="00F23008"/>
    <w:rsid w:val="00F27AE4"/>
    <w:rsid w:val="00F3299B"/>
    <w:rsid w:val="00F33C4A"/>
    <w:rsid w:val="00F35BA5"/>
    <w:rsid w:val="00F37277"/>
    <w:rsid w:val="00F377E1"/>
    <w:rsid w:val="00F427E3"/>
    <w:rsid w:val="00F433A6"/>
    <w:rsid w:val="00F43D27"/>
    <w:rsid w:val="00F47080"/>
    <w:rsid w:val="00F52E29"/>
    <w:rsid w:val="00F62E37"/>
    <w:rsid w:val="00F64E8C"/>
    <w:rsid w:val="00F66D17"/>
    <w:rsid w:val="00F75D71"/>
    <w:rsid w:val="00F768A9"/>
    <w:rsid w:val="00F8437B"/>
    <w:rsid w:val="00F84B4F"/>
    <w:rsid w:val="00F84FFF"/>
    <w:rsid w:val="00F9203F"/>
    <w:rsid w:val="00F94DCB"/>
    <w:rsid w:val="00F95EE8"/>
    <w:rsid w:val="00F95FA8"/>
    <w:rsid w:val="00FA4B6D"/>
    <w:rsid w:val="00FA4EC8"/>
    <w:rsid w:val="00FA580E"/>
    <w:rsid w:val="00FA7705"/>
    <w:rsid w:val="00FC28DC"/>
    <w:rsid w:val="00FC3287"/>
    <w:rsid w:val="00FC6ED8"/>
    <w:rsid w:val="00FD20C1"/>
    <w:rsid w:val="00FD2BC3"/>
    <w:rsid w:val="00FD5D8D"/>
    <w:rsid w:val="00FD6164"/>
    <w:rsid w:val="00FD6C50"/>
    <w:rsid w:val="00FF06C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140</cp:revision>
  <dcterms:created xsi:type="dcterms:W3CDTF">2023-03-09T13:35:00Z</dcterms:created>
  <dcterms:modified xsi:type="dcterms:W3CDTF">2023-03-09T16:19:00Z</dcterms:modified>
</cp:coreProperties>
</file>